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6D9E" w14:textId="77777777" w:rsidR="00872075" w:rsidRPr="00CE3A1A" w:rsidRDefault="00872075" w:rsidP="00A46E46">
      <w:pPr>
        <w:pStyle w:val="BodyText"/>
        <w:spacing w:after="0" w:line="276" w:lineRule="auto"/>
        <w:ind w:left="0"/>
      </w:pPr>
    </w:p>
    <w:p w14:paraId="48092E8C" w14:textId="46561B3B" w:rsidR="009B66FF" w:rsidRPr="00CE3A1A" w:rsidRDefault="009B66FF" w:rsidP="009B66FF">
      <w:pPr>
        <w:ind w:left="360" w:firstLine="360"/>
        <w:rPr>
          <w:b/>
        </w:rPr>
      </w:pPr>
      <w:r w:rsidRPr="00CE3A1A">
        <w:rPr>
          <w:b/>
        </w:rPr>
        <w:t>MEETING MINUTES</w:t>
      </w:r>
      <w:r w:rsidRPr="00CE3A1A">
        <w:rPr>
          <w:b/>
        </w:rPr>
        <w:tab/>
      </w:r>
      <w:r w:rsidR="00F35352" w:rsidRPr="00CE3A1A">
        <w:rPr>
          <w:b/>
        </w:rPr>
        <w:tab/>
      </w:r>
      <w:r w:rsidR="00F35352" w:rsidRPr="00CE3A1A">
        <w:rPr>
          <w:b/>
        </w:rPr>
        <w:tab/>
      </w:r>
      <w:r w:rsidR="00F35352" w:rsidRPr="00CE3A1A">
        <w:rPr>
          <w:b/>
        </w:rPr>
        <w:tab/>
      </w:r>
      <w:r w:rsidR="00C461C6" w:rsidRPr="00CE3A1A">
        <w:rPr>
          <w:b/>
        </w:rPr>
        <w:tab/>
      </w:r>
      <w:r w:rsidR="00640DB4">
        <w:rPr>
          <w:b/>
        </w:rPr>
        <w:tab/>
      </w:r>
      <w:r w:rsidR="00640DB4">
        <w:rPr>
          <w:b/>
        </w:rPr>
        <w:tab/>
      </w:r>
      <w:r w:rsidR="00EE2984">
        <w:rPr>
          <w:b/>
        </w:rPr>
        <w:t xml:space="preserve">      </w:t>
      </w:r>
      <w:r w:rsidR="003768DD">
        <w:rPr>
          <w:b/>
        </w:rPr>
        <w:t xml:space="preserve"> </w:t>
      </w:r>
      <w:r w:rsidR="00EE2984">
        <w:rPr>
          <w:b/>
        </w:rPr>
        <w:t xml:space="preserve">  </w:t>
      </w:r>
      <w:r w:rsidR="003768DD">
        <w:rPr>
          <w:b/>
        </w:rPr>
        <w:t>December</w:t>
      </w:r>
      <w:r w:rsidR="0099633D">
        <w:rPr>
          <w:b/>
        </w:rPr>
        <w:t xml:space="preserve"> </w:t>
      </w:r>
      <w:r w:rsidR="003768DD">
        <w:rPr>
          <w:b/>
        </w:rPr>
        <w:t>15</w:t>
      </w:r>
      <w:r w:rsidR="0099633D" w:rsidRPr="0099633D">
        <w:rPr>
          <w:b/>
          <w:vertAlign w:val="superscript"/>
        </w:rPr>
        <w:t>th</w:t>
      </w:r>
      <w:r w:rsidR="007E44D8">
        <w:rPr>
          <w:b/>
        </w:rPr>
        <w:t xml:space="preserve">, </w:t>
      </w:r>
      <w:r w:rsidRPr="00CE3A1A">
        <w:rPr>
          <w:b/>
        </w:rPr>
        <w:t>20</w:t>
      </w:r>
      <w:r w:rsidR="000B590B">
        <w:rPr>
          <w:b/>
        </w:rPr>
        <w:t>2</w:t>
      </w:r>
      <w:r w:rsidR="00946A35">
        <w:rPr>
          <w:b/>
        </w:rPr>
        <w:t>1</w:t>
      </w:r>
      <w:r w:rsidRPr="00CE3A1A">
        <w:rPr>
          <w:b/>
        </w:rPr>
        <w:t xml:space="preserve">, </w:t>
      </w:r>
      <w:r w:rsidR="00946A35">
        <w:rPr>
          <w:b/>
        </w:rPr>
        <w:t>6</w:t>
      </w:r>
      <w:r w:rsidRPr="00CE3A1A">
        <w:rPr>
          <w:b/>
        </w:rPr>
        <w:t>:00pm</w:t>
      </w:r>
    </w:p>
    <w:p w14:paraId="234B9D22" w14:textId="77777777" w:rsidR="009B66FF" w:rsidRPr="00CE3A1A" w:rsidRDefault="009B66FF" w:rsidP="009B66FF">
      <w:pPr>
        <w:ind w:left="475" w:firstLine="360"/>
        <w:rPr>
          <w:u w:val="single"/>
        </w:rPr>
      </w:pPr>
    </w:p>
    <w:p w14:paraId="26D7E6E3" w14:textId="71F1C649" w:rsidR="009B66FF" w:rsidRPr="00CE3A1A" w:rsidRDefault="00C461C6" w:rsidP="009B66FF">
      <w:pPr>
        <w:ind w:left="475" w:firstLine="360"/>
      </w:pPr>
      <w:r w:rsidRPr="00CE3A1A">
        <w:rPr>
          <w:u w:val="single"/>
        </w:rPr>
        <w:t xml:space="preserve">IN </w:t>
      </w:r>
      <w:r w:rsidR="009B66FF" w:rsidRPr="00CE3A1A">
        <w:rPr>
          <w:u w:val="single"/>
        </w:rPr>
        <w:t>ATTENDANCE</w:t>
      </w:r>
      <w:r w:rsidR="009B66FF" w:rsidRPr="00CE3A1A">
        <w:t xml:space="preserve">  </w:t>
      </w:r>
    </w:p>
    <w:p w14:paraId="3A2950C6" w14:textId="40F3978D" w:rsidR="00262774" w:rsidRDefault="00C62D59" w:rsidP="00CE4764">
      <w:r>
        <w:t>Kevin Noonan, Heather Juzwa</w:t>
      </w:r>
      <w:r w:rsidR="00E16BF7">
        <w:t xml:space="preserve">, </w:t>
      </w:r>
      <w:r w:rsidR="00C11F50">
        <w:t>Evonne Ba</w:t>
      </w:r>
      <w:r w:rsidR="00847F13">
        <w:t>ldau</w:t>
      </w:r>
      <w:r w:rsidR="00C11F50">
        <w:t>ff</w:t>
      </w:r>
      <w:r w:rsidR="00494DC6">
        <w:t xml:space="preserve">, </w:t>
      </w:r>
      <w:r w:rsidR="00827F21">
        <w:t>Alysia Mandato</w:t>
      </w:r>
      <w:r w:rsidR="00EE2984">
        <w:t xml:space="preserve">, </w:t>
      </w:r>
      <w:r w:rsidR="008E1990">
        <w:t>Toby Chapman</w:t>
      </w:r>
      <w:r w:rsidR="00E53537">
        <w:t>, Haitao Liu</w:t>
      </w:r>
      <w:r w:rsidR="00946A35">
        <w:t xml:space="preserve">, Rich </w:t>
      </w:r>
      <w:proofErr w:type="spellStart"/>
      <w:r w:rsidR="00946A35">
        <w:t>Danchik</w:t>
      </w:r>
      <w:proofErr w:type="spellEnd"/>
      <w:r w:rsidR="00EE2984">
        <w:t xml:space="preserve">, </w:t>
      </w:r>
      <w:r w:rsidR="00364BA1">
        <w:t>Ed Zovinka</w:t>
      </w:r>
      <w:r w:rsidR="00276061">
        <w:t>, Tabitha Riggio</w:t>
      </w:r>
      <w:r w:rsidR="00966E13">
        <w:t>, Fu-Tyan Lin</w:t>
      </w:r>
    </w:p>
    <w:p w14:paraId="05439FCA" w14:textId="77777777" w:rsidR="00075232" w:rsidRDefault="00075232" w:rsidP="00946A35">
      <w:pPr>
        <w:ind w:left="0"/>
        <w:rPr>
          <w:u w:val="single"/>
        </w:rPr>
      </w:pPr>
    </w:p>
    <w:p w14:paraId="217561F8" w14:textId="627DDA74" w:rsidR="009B66FF" w:rsidRPr="00CE3A1A" w:rsidRDefault="009B66FF" w:rsidP="003768DD">
      <w:pPr>
        <w:pStyle w:val="BodyText"/>
        <w:spacing w:after="0" w:line="276" w:lineRule="auto"/>
        <w:ind w:left="0"/>
        <w:sectPr w:rsidR="009B66FF" w:rsidRPr="00CE3A1A" w:rsidSect="009B66FF">
          <w:footerReference w:type="even" r:id="rId7"/>
          <w:footerReference w:type="default" r:id="rId8"/>
          <w:headerReference w:type="first" r:id="rId9"/>
          <w:footerReference w:type="first" r:id="rId10"/>
          <w:pgSz w:w="12240" w:h="15840" w:code="1"/>
          <w:pgMar w:top="1009" w:right="1000" w:bottom="1400" w:left="964" w:header="720" w:footer="787" w:gutter="0"/>
          <w:cols w:space="720"/>
          <w:titlePg/>
        </w:sectPr>
      </w:pPr>
    </w:p>
    <w:p w14:paraId="13CC4CEB" w14:textId="783C0B75" w:rsidR="00AF066C" w:rsidRPr="00966E13" w:rsidRDefault="009B66FF" w:rsidP="00966E13">
      <w:pPr>
        <w:pStyle w:val="BodyText"/>
        <w:spacing w:after="0" w:line="276" w:lineRule="auto"/>
        <w:ind w:left="115" w:firstLine="720"/>
        <w:rPr>
          <w:u w:val="single"/>
        </w:rPr>
      </w:pPr>
      <w:r w:rsidRPr="00CE3A1A">
        <w:rPr>
          <w:u w:val="single"/>
        </w:rPr>
        <w:t>CHAIR’S REPORT</w:t>
      </w:r>
    </w:p>
    <w:p w14:paraId="2B7218AE" w14:textId="15C7C497" w:rsidR="00AF066C" w:rsidRDefault="00EE2984" w:rsidP="00E5070E">
      <w:pPr>
        <w:pStyle w:val="BodyText"/>
        <w:numPr>
          <w:ilvl w:val="0"/>
          <w:numId w:val="14"/>
        </w:numPr>
        <w:spacing w:after="0" w:line="276" w:lineRule="auto"/>
      </w:pPr>
      <w:r w:rsidRPr="00EE2984">
        <w:rPr>
          <w:b/>
          <w:bCs/>
        </w:rPr>
        <w:t>Election</w:t>
      </w:r>
      <w:r w:rsidR="003768DD">
        <w:rPr>
          <w:b/>
          <w:bCs/>
        </w:rPr>
        <w:t xml:space="preserve"> Result</w:t>
      </w:r>
      <w:r w:rsidRPr="00EE2984">
        <w:rPr>
          <w:b/>
          <w:bCs/>
        </w:rPr>
        <w:t>s</w:t>
      </w:r>
      <w:r>
        <w:t xml:space="preserve">: </w:t>
      </w:r>
      <w:r w:rsidR="00276061">
        <w:t>Results are posted in the December Crucible. Response rate was pretty good this year.</w:t>
      </w:r>
    </w:p>
    <w:p w14:paraId="70332914" w14:textId="75BBE477" w:rsidR="00542CEF" w:rsidRDefault="00542CEF" w:rsidP="00542CEF">
      <w:pPr>
        <w:pStyle w:val="BodyText"/>
        <w:spacing w:after="0" w:line="276" w:lineRule="auto"/>
      </w:pPr>
    </w:p>
    <w:p w14:paraId="4438A157" w14:textId="4AC6EA71" w:rsidR="00542CEF" w:rsidRPr="008A46E3" w:rsidRDefault="00542CEF" w:rsidP="00542CEF">
      <w:pPr>
        <w:pStyle w:val="BodyText"/>
        <w:spacing w:after="0" w:line="276" w:lineRule="auto"/>
        <w:ind w:firstLine="360"/>
        <w:rPr>
          <w:b/>
          <w:bCs/>
        </w:rPr>
      </w:pPr>
      <w:r w:rsidRPr="008A46E3">
        <w:rPr>
          <w:b/>
          <w:bCs/>
        </w:rPr>
        <w:t>2022 Officers:</w:t>
      </w:r>
    </w:p>
    <w:p w14:paraId="4C1CBC6E" w14:textId="0C474D83" w:rsidR="00542CEF" w:rsidRDefault="00542CEF" w:rsidP="00542CEF">
      <w:pPr>
        <w:pStyle w:val="BodyText"/>
        <w:spacing w:after="0" w:line="276" w:lineRule="auto"/>
        <w:ind w:firstLine="360"/>
      </w:pPr>
      <w:r>
        <w:t>Chair</w:t>
      </w:r>
      <w:r w:rsidR="009B25F9">
        <w:t>:</w:t>
      </w:r>
      <w:r w:rsidR="009B25F9">
        <w:tab/>
      </w:r>
      <w:r w:rsidR="009B25F9">
        <w:tab/>
      </w:r>
      <w:r w:rsidR="009B25F9">
        <w:tab/>
        <w:t>Kim Woznack</w:t>
      </w:r>
    </w:p>
    <w:p w14:paraId="0EBB9E41" w14:textId="660FED3A" w:rsidR="00542CEF" w:rsidRDefault="00542CEF" w:rsidP="00542CEF">
      <w:pPr>
        <w:pStyle w:val="BodyText"/>
        <w:spacing w:after="0" w:line="276" w:lineRule="auto"/>
        <w:ind w:firstLine="360"/>
      </w:pPr>
      <w:r>
        <w:t>Chair-Elect</w:t>
      </w:r>
      <w:r w:rsidR="009B25F9">
        <w:t xml:space="preserve">: </w:t>
      </w:r>
      <w:r w:rsidR="009B25F9">
        <w:tab/>
      </w:r>
      <w:r w:rsidR="009B25F9">
        <w:tab/>
        <w:t>Ed Zovinka</w:t>
      </w:r>
    </w:p>
    <w:p w14:paraId="1355F972" w14:textId="5CE3C7D0" w:rsidR="009B25F9" w:rsidRDefault="009B25F9" w:rsidP="00542CEF">
      <w:pPr>
        <w:pStyle w:val="BodyText"/>
        <w:spacing w:after="0" w:line="276" w:lineRule="auto"/>
        <w:ind w:firstLine="360"/>
      </w:pPr>
      <w:r>
        <w:t xml:space="preserve">Immediate Former Chair: </w:t>
      </w:r>
      <w:r>
        <w:tab/>
        <w:t>Kevin Noonan</w:t>
      </w:r>
    </w:p>
    <w:p w14:paraId="297566E2" w14:textId="4D126108" w:rsidR="009B25F9" w:rsidRDefault="009B25F9" w:rsidP="00542CEF">
      <w:pPr>
        <w:pStyle w:val="BodyText"/>
        <w:spacing w:after="0" w:line="276" w:lineRule="auto"/>
        <w:ind w:firstLine="360"/>
      </w:pPr>
      <w:r>
        <w:t>Secretary:</w:t>
      </w:r>
      <w:r>
        <w:tab/>
      </w:r>
      <w:r>
        <w:tab/>
      </w:r>
      <w:r>
        <w:tab/>
        <w:t>Alysia Mandato</w:t>
      </w:r>
    </w:p>
    <w:p w14:paraId="1EB3E74E" w14:textId="463874B1" w:rsidR="009B25F9" w:rsidRDefault="009B25F9" w:rsidP="00542CEF">
      <w:pPr>
        <w:pStyle w:val="BodyText"/>
        <w:spacing w:after="0" w:line="276" w:lineRule="auto"/>
        <w:ind w:firstLine="360"/>
      </w:pPr>
      <w:r>
        <w:t>Secretary-Elect:</w:t>
      </w:r>
      <w:r>
        <w:tab/>
      </w:r>
      <w:r>
        <w:tab/>
      </w:r>
      <w:proofErr w:type="spellStart"/>
      <w:r>
        <w:t>Jiahan</w:t>
      </w:r>
      <w:proofErr w:type="spellEnd"/>
      <w:r>
        <w:t xml:space="preserve"> </w:t>
      </w:r>
      <w:proofErr w:type="spellStart"/>
      <w:r>
        <w:t>Xie</w:t>
      </w:r>
      <w:proofErr w:type="spellEnd"/>
    </w:p>
    <w:p w14:paraId="7EE1882F" w14:textId="20B1291F" w:rsidR="008A46E3" w:rsidRDefault="008A46E3" w:rsidP="008A46E3">
      <w:pPr>
        <w:pStyle w:val="BodyText"/>
        <w:spacing w:after="0" w:line="276" w:lineRule="auto"/>
        <w:ind w:firstLine="360"/>
      </w:pPr>
      <w:r>
        <w:t>Treasurer:</w:t>
      </w:r>
      <w:r>
        <w:tab/>
      </w:r>
      <w:r>
        <w:tab/>
      </w:r>
      <w:r>
        <w:tab/>
      </w:r>
      <w:r>
        <w:t>Matt Price</w:t>
      </w:r>
    </w:p>
    <w:p w14:paraId="15B77CE5" w14:textId="5F546777" w:rsidR="009B25F9" w:rsidRDefault="009B25F9" w:rsidP="00542CEF">
      <w:pPr>
        <w:pStyle w:val="BodyText"/>
        <w:spacing w:after="0" w:line="276" w:lineRule="auto"/>
        <w:ind w:firstLine="360"/>
      </w:pPr>
      <w:r>
        <w:t xml:space="preserve">2022 Elected Directors: </w:t>
      </w:r>
      <w:r>
        <w:tab/>
        <w:t>Evonne Baldauff (ends 12/31/24), Logan Miller (ends 12/31/24)</w:t>
      </w:r>
    </w:p>
    <w:p w14:paraId="4B476169" w14:textId="66209F6C" w:rsidR="009B25F9" w:rsidRDefault="009B25F9" w:rsidP="009B25F9">
      <w:pPr>
        <w:pStyle w:val="BodyText"/>
        <w:spacing w:after="0" w:line="276" w:lineRule="auto"/>
        <w:ind w:left="3595" w:hanging="2400"/>
      </w:pPr>
      <w:r>
        <w:t>Directors:</w:t>
      </w:r>
      <w:r>
        <w:tab/>
      </w:r>
      <w:r>
        <w:tab/>
      </w:r>
      <w:r>
        <w:t>Mike Mautino (ends 12/31/22),</w:t>
      </w:r>
      <w:r>
        <w:t xml:space="preserve"> Toby Chapman (ends 12/31/22), Dave Waldeck (ends 12/31/23), Heather Juzwa (ends 12/31/23)</w:t>
      </w:r>
    </w:p>
    <w:p w14:paraId="5C3EFC21" w14:textId="0C9016DD" w:rsidR="009B25F9" w:rsidRDefault="009B25F9" w:rsidP="00542CEF">
      <w:pPr>
        <w:pStyle w:val="BodyText"/>
        <w:spacing w:after="0" w:line="276" w:lineRule="auto"/>
        <w:ind w:firstLine="360"/>
      </w:pPr>
      <w:r>
        <w:t xml:space="preserve">2022 Elected Councilor:  </w:t>
      </w:r>
      <w:r>
        <w:tab/>
        <w:t xml:space="preserve">Kristin </w:t>
      </w:r>
      <w:proofErr w:type="spellStart"/>
      <w:r>
        <w:t>Nuzzio</w:t>
      </w:r>
      <w:proofErr w:type="spellEnd"/>
      <w:r>
        <w:t xml:space="preserve"> (ends 12/31/24)</w:t>
      </w:r>
    </w:p>
    <w:p w14:paraId="18785452" w14:textId="680A91F8" w:rsidR="009B25F9" w:rsidRDefault="009B25F9" w:rsidP="008A46E3">
      <w:pPr>
        <w:pStyle w:val="BodyText"/>
        <w:spacing w:after="0" w:line="276" w:lineRule="auto"/>
        <w:ind w:left="3595" w:hanging="2400"/>
      </w:pPr>
      <w:r>
        <w:t>Councilors:</w:t>
      </w:r>
      <w:r>
        <w:tab/>
      </w:r>
      <w:r>
        <w:tab/>
      </w:r>
      <w:r w:rsidR="008A46E3">
        <w:t xml:space="preserve">Kim Woznack (ends 12/31/22), Rich </w:t>
      </w:r>
      <w:proofErr w:type="spellStart"/>
      <w:r w:rsidR="008A46E3">
        <w:t>Danchik</w:t>
      </w:r>
      <w:proofErr w:type="spellEnd"/>
      <w:r w:rsidR="008A46E3">
        <w:t xml:space="preserve"> (ends 12/31/22), Haitao Liu (ends 12/31/23)</w:t>
      </w:r>
    </w:p>
    <w:p w14:paraId="788EBAF8" w14:textId="2C7C8B05" w:rsidR="008A46E3" w:rsidRDefault="008A46E3" w:rsidP="008A46E3">
      <w:pPr>
        <w:pStyle w:val="BodyText"/>
        <w:spacing w:after="0" w:line="276" w:lineRule="auto"/>
        <w:ind w:left="3595" w:hanging="2400"/>
      </w:pPr>
      <w:r>
        <w:t>Alternate Councilor:</w:t>
      </w:r>
      <w:r>
        <w:tab/>
        <w:t xml:space="preserve">Robert Mathers (ends 12/31/22), Ali </w:t>
      </w:r>
      <w:proofErr w:type="spellStart"/>
      <w:r>
        <w:t>Sezer</w:t>
      </w:r>
      <w:proofErr w:type="spellEnd"/>
    </w:p>
    <w:p w14:paraId="3BDDF9BF" w14:textId="77777777" w:rsidR="00542CEF" w:rsidRDefault="00542CEF" w:rsidP="008A46E3">
      <w:pPr>
        <w:pStyle w:val="BodyText"/>
        <w:spacing w:after="0" w:line="276" w:lineRule="auto"/>
        <w:ind w:left="0"/>
      </w:pPr>
    </w:p>
    <w:p w14:paraId="56C18FDB" w14:textId="30F6C06C" w:rsidR="00AF066C" w:rsidRDefault="003768DD" w:rsidP="00E5070E">
      <w:pPr>
        <w:pStyle w:val="BodyText"/>
        <w:numPr>
          <w:ilvl w:val="0"/>
          <w:numId w:val="14"/>
        </w:numPr>
        <w:spacing w:after="0" w:line="276" w:lineRule="auto"/>
      </w:pPr>
      <w:r>
        <w:rPr>
          <w:b/>
          <w:bCs/>
        </w:rPr>
        <w:t>Dinner Awards</w:t>
      </w:r>
      <w:r w:rsidRPr="003768DD">
        <w:t>:</w:t>
      </w:r>
      <w:r w:rsidR="00EE2984">
        <w:t xml:space="preserve"> </w:t>
      </w:r>
      <w:r w:rsidR="00276061">
        <w:t xml:space="preserve">January 22 is the date of the award banquet. Ed (and possibly Kim) will be in Atlanta for the Leadership Institute. </w:t>
      </w:r>
    </w:p>
    <w:p w14:paraId="31C5BD92" w14:textId="4BFCD9F9" w:rsidR="003731F7" w:rsidRDefault="003768DD" w:rsidP="00276061">
      <w:pPr>
        <w:pStyle w:val="ListParagraph"/>
        <w:numPr>
          <w:ilvl w:val="0"/>
          <w:numId w:val="14"/>
        </w:numPr>
        <w:pBdr>
          <w:top w:val="nil"/>
          <w:left w:val="nil"/>
          <w:bottom w:val="nil"/>
          <w:right w:val="nil"/>
          <w:between w:val="nil"/>
        </w:pBdr>
        <w:spacing w:line="276" w:lineRule="auto"/>
        <w:jc w:val="both"/>
      </w:pPr>
      <w:r w:rsidRPr="003768DD">
        <w:rPr>
          <w:b/>
          <w:bCs/>
        </w:rPr>
        <w:t>Strategic Planning</w:t>
      </w:r>
      <w:r>
        <w:t xml:space="preserve">: </w:t>
      </w:r>
      <w:r w:rsidR="00576812">
        <w:t>This grant was approved recently. Someone from ACS will probably come in to help us tackle this meeting a bit more efficiently. Tentatively talked about this happening in May 2022.</w:t>
      </w:r>
    </w:p>
    <w:p w14:paraId="71FFEBA9" w14:textId="514C32D6" w:rsidR="00946A35" w:rsidRPr="00CE3A1A" w:rsidRDefault="00946A35" w:rsidP="009B66FF">
      <w:pPr>
        <w:pStyle w:val="BodyText"/>
        <w:spacing w:after="0" w:line="276" w:lineRule="auto"/>
        <w:ind w:left="0"/>
      </w:pPr>
    </w:p>
    <w:p w14:paraId="7624223D" w14:textId="77777777" w:rsidR="009B66FF" w:rsidRPr="00CE3A1A" w:rsidRDefault="009B66FF" w:rsidP="009B66FF">
      <w:pPr>
        <w:pStyle w:val="BodyText"/>
        <w:spacing w:after="0" w:line="276" w:lineRule="auto"/>
        <w:rPr>
          <w:u w:val="single"/>
        </w:rPr>
      </w:pPr>
      <w:r w:rsidRPr="00CE3A1A">
        <w:rPr>
          <w:u w:val="single"/>
        </w:rPr>
        <w:t xml:space="preserve">TREASURER’S REPORT </w:t>
      </w:r>
    </w:p>
    <w:p w14:paraId="5B1E1AEE" w14:textId="7E9CBA6C" w:rsidR="00E21A06" w:rsidRDefault="00576812" w:rsidP="00576812">
      <w:pPr>
        <w:pStyle w:val="BodyText"/>
        <w:numPr>
          <w:ilvl w:val="0"/>
          <w:numId w:val="14"/>
        </w:numPr>
        <w:spacing w:after="0" w:line="276" w:lineRule="auto"/>
      </w:pPr>
      <w:r>
        <w:t xml:space="preserve">We had </w:t>
      </w:r>
      <w:r w:rsidR="002A22C1">
        <w:t>normal</w:t>
      </w:r>
      <w:r>
        <w:t xml:space="preserve"> expenses this year in addition to extra spending for NCW ($540)</w:t>
      </w:r>
      <w:r w:rsidR="00966E13">
        <w:t xml:space="preserve">. </w:t>
      </w:r>
    </w:p>
    <w:p w14:paraId="494F0D29" w14:textId="3290848F" w:rsidR="00966E13" w:rsidRDefault="00966E13" w:rsidP="00576812">
      <w:pPr>
        <w:pStyle w:val="BodyText"/>
        <w:numPr>
          <w:ilvl w:val="0"/>
          <w:numId w:val="14"/>
        </w:numPr>
        <w:spacing w:after="0" w:line="276" w:lineRule="auto"/>
      </w:pPr>
      <w:r>
        <w:t>Rich: $399,322</w:t>
      </w:r>
    </w:p>
    <w:p w14:paraId="6D3A41EE" w14:textId="01FA863C" w:rsidR="00966E13" w:rsidRDefault="00966E13" w:rsidP="00576812">
      <w:pPr>
        <w:pStyle w:val="BodyText"/>
        <w:numPr>
          <w:ilvl w:val="0"/>
          <w:numId w:val="14"/>
        </w:numPr>
        <w:spacing w:after="0" w:line="276" w:lineRule="auto"/>
      </w:pPr>
      <w:r>
        <w:t xml:space="preserve">Heather: Several grant applications for Spring National Meeting are awaiting word from ACS National. Can we set up a Venmo account to fund the students from Kevin’s budget instead of Kim’s budget? There are eight grant applicants - we did not award any last year, so Kevin thinks it is good to fund all eight. </w:t>
      </w:r>
    </w:p>
    <w:p w14:paraId="133A1C93" w14:textId="77777777" w:rsidR="004A27C8" w:rsidRPr="00CE3A1A" w:rsidRDefault="004A27C8" w:rsidP="009B66FF">
      <w:pPr>
        <w:pStyle w:val="BodyText"/>
        <w:spacing w:after="0" w:line="276" w:lineRule="auto"/>
      </w:pPr>
    </w:p>
    <w:p w14:paraId="39FD1E6A" w14:textId="6CA19984" w:rsidR="009B66FF" w:rsidRDefault="009B66FF" w:rsidP="009B66FF">
      <w:pPr>
        <w:pStyle w:val="BodyText"/>
        <w:spacing w:after="0" w:line="276" w:lineRule="auto"/>
        <w:rPr>
          <w:u w:val="single"/>
        </w:rPr>
      </w:pPr>
      <w:r w:rsidRPr="00CE3A1A">
        <w:rPr>
          <w:u w:val="single"/>
        </w:rPr>
        <w:t>COUNCILLOR’S REPOR</w:t>
      </w:r>
      <w:r w:rsidR="007605B2">
        <w:rPr>
          <w:u w:val="single"/>
        </w:rPr>
        <w:t>T</w:t>
      </w:r>
    </w:p>
    <w:p w14:paraId="0E8B5B49" w14:textId="04D177D8" w:rsidR="002A22C1" w:rsidRPr="002A22C1" w:rsidRDefault="002A22C1" w:rsidP="002A22C1">
      <w:pPr>
        <w:pStyle w:val="BodyText"/>
        <w:numPr>
          <w:ilvl w:val="0"/>
          <w:numId w:val="14"/>
        </w:numPr>
        <w:spacing w:after="0" w:line="276" w:lineRule="auto"/>
      </w:pPr>
      <w:r w:rsidRPr="002A22C1">
        <w:t>Nothing to report</w:t>
      </w:r>
    </w:p>
    <w:p w14:paraId="0623A095" w14:textId="77777777" w:rsidR="003768DD" w:rsidRDefault="003768DD" w:rsidP="009B66FF">
      <w:pPr>
        <w:pStyle w:val="BodyText"/>
        <w:spacing w:after="0" w:line="276" w:lineRule="auto"/>
      </w:pPr>
    </w:p>
    <w:p w14:paraId="63B74A98" w14:textId="76390FE4" w:rsidR="009B66FF" w:rsidRPr="00CE3A1A" w:rsidRDefault="009B66FF" w:rsidP="009B66FF">
      <w:pPr>
        <w:pStyle w:val="BodyText"/>
        <w:spacing w:after="0" w:line="276" w:lineRule="auto"/>
        <w:rPr>
          <w:u w:val="single"/>
        </w:rPr>
      </w:pPr>
      <w:r w:rsidRPr="00CE3A1A">
        <w:rPr>
          <w:u w:val="single"/>
        </w:rPr>
        <w:t>COMMITTEE REPORTS</w:t>
      </w:r>
    </w:p>
    <w:p w14:paraId="09B5A5D4" w14:textId="77777777" w:rsidR="009B66FF" w:rsidRPr="00CE3A1A" w:rsidRDefault="009B66FF" w:rsidP="009B66FF">
      <w:pPr>
        <w:pStyle w:val="BodyText"/>
        <w:spacing w:after="0" w:line="276" w:lineRule="auto"/>
        <w:ind w:left="1512" w:firstLine="14"/>
        <w:sectPr w:rsidR="009B66FF" w:rsidRPr="00CE3A1A" w:rsidSect="00CA3C92">
          <w:type w:val="continuous"/>
          <w:pgSz w:w="12240" w:h="15840" w:code="1"/>
          <w:pgMar w:top="1009" w:right="1000" w:bottom="1400" w:left="964" w:header="720" w:footer="787" w:gutter="0"/>
          <w:cols w:space="720"/>
          <w:titlePg/>
        </w:sectPr>
      </w:pPr>
    </w:p>
    <w:p w14:paraId="709F7904" w14:textId="069D417D" w:rsidR="00E82DE4" w:rsidRDefault="00E82DE4" w:rsidP="00E82DE4">
      <w:pPr>
        <w:pStyle w:val="BodyText"/>
        <w:spacing w:after="0" w:line="276" w:lineRule="auto"/>
        <w:ind w:left="1512" w:firstLine="14"/>
      </w:pPr>
      <w:r w:rsidRPr="00CE3A1A">
        <w:t>Nominating</w:t>
      </w:r>
    </w:p>
    <w:p w14:paraId="59E61A92" w14:textId="5E55593F" w:rsidR="009607F6" w:rsidRDefault="00591FE5" w:rsidP="00E82DE4">
      <w:pPr>
        <w:pStyle w:val="BodyText"/>
        <w:spacing w:after="0" w:line="276" w:lineRule="auto"/>
        <w:ind w:left="1512" w:firstLine="14"/>
      </w:pPr>
      <w:r>
        <w:t>Nothing to report</w:t>
      </w:r>
    </w:p>
    <w:p w14:paraId="2D9A3B25" w14:textId="77777777" w:rsidR="009607F6" w:rsidRPr="00CE3A1A" w:rsidRDefault="009607F6" w:rsidP="00E82DE4">
      <w:pPr>
        <w:pStyle w:val="BodyText"/>
        <w:spacing w:after="0" w:line="276" w:lineRule="auto"/>
        <w:ind w:left="1512" w:firstLine="14"/>
      </w:pPr>
    </w:p>
    <w:p w14:paraId="18B42530" w14:textId="4624207C" w:rsidR="00E82DE4" w:rsidRPr="00CE3A1A" w:rsidRDefault="00E82DE4" w:rsidP="00E82DE4">
      <w:pPr>
        <w:pStyle w:val="BodyText"/>
        <w:spacing w:after="0" w:line="276" w:lineRule="auto"/>
        <w:ind w:left="1512" w:firstLine="14"/>
      </w:pPr>
      <w:r w:rsidRPr="00CE3A1A">
        <w:t xml:space="preserve">PGH &amp; DS Award </w:t>
      </w:r>
    </w:p>
    <w:p w14:paraId="29A4815D" w14:textId="0B4DBA67" w:rsidR="00817F43" w:rsidRDefault="00591FE5" w:rsidP="00E82DE4">
      <w:pPr>
        <w:pStyle w:val="BodyText"/>
        <w:spacing w:after="0" w:line="276" w:lineRule="auto"/>
        <w:ind w:left="1512" w:firstLine="14"/>
      </w:pPr>
      <w:r>
        <w:t>Nothing to report</w:t>
      </w:r>
    </w:p>
    <w:p w14:paraId="6576BE81" w14:textId="084476D3" w:rsidR="00E82DE4" w:rsidRPr="00CE3A1A" w:rsidRDefault="00E82DE4" w:rsidP="000F30B5">
      <w:pPr>
        <w:pStyle w:val="BodyText"/>
        <w:spacing w:after="0" w:line="276" w:lineRule="auto"/>
        <w:ind w:left="0"/>
      </w:pPr>
      <w:r w:rsidRPr="00CE3A1A">
        <w:t xml:space="preserve"> </w:t>
      </w:r>
    </w:p>
    <w:p w14:paraId="17774F3B" w14:textId="77777777" w:rsidR="00E82DE4" w:rsidRPr="00CE3A1A" w:rsidRDefault="00E82DE4" w:rsidP="00E82DE4">
      <w:pPr>
        <w:pStyle w:val="BodyText"/>
        <w:spacing w:after="0" w:line="276" w:lineRule="auto"/>
        <w:ind w:left="1512" w:firstLine="14"/>
      </w:pPr>
      <w:r w:rsidRPr="00CE3A1A">
        <w:t xml:space="preserve">Financial </w:t>
      </w:r>
    </w:p>
    <w:p w14:paraId="58E39029" w14:textId="7EF5FFBA" w:rsidR="0009746F" w:rsidRDefault="00EE2984" w:rsidP="00E82DE4">
      <w:pPr>
        <w:pStyle w:val="BodyText"/>
        <w:spacing w:after="0" w:line="276" w:lineRule="auto"/>
        <w:ind w:left="1512" w:firstLine="14"/>
      </w:pPr>
      <w:r>
        <w:t>Nothing to report</w:t>
      </w:r>
    </w:p>
    <w:p w14:paraId="3E606CD2" w14:textId="77777777" w:rsidR="00EE2984" w:rsidRDefault="00EE2984" w:rsidP="00E82DE4">
      <w:pPr>
        <w:pStyle w:val="BodyText"/>
        <w:spacing w:after="0" w:line="276" w:lineRule="auto"/>
        <w:ind w:left="1512" w:firstLine="14"/>
      </w:pPr>
    </w:p>
    <w:p w14:paraId="39C49247" w14:textId="30A8DAED" w:rsidR="00E82DE4" w:rsidRDefault="00E82DE4" w:rsidP="00E82DE4">
      <w:pPr>
        <w:pStyle w:val="BodyText"/>
        <w:spacing w:after="0" w:line="276" w:lineRule="auto"/>
        <w:ind w:left="1512" w:firstLine="14"/>
      </w:pPr>
      <w:r w:rsidRPr="00CE3A1A">
        <w:t xml:space="preserve">Project SEED </w:t>
      </w:r>
    </w:p>
    <w:p w14:paraId="175D2174" w14:textId="06749150" w:rsidR="00817F43" w:rsidRDefault="002A22C1" w:rsidP="00E82DE4">
      <w:pPr>
        <w:pStyle w:val="BodyText"/>
        <w:spacing w:after="0" w:line="276" w:lineRule="auto"/>
        <w:ind w:left="1512" w:firstLine="14"/>
      </w:pPr>
      <w:r>
        <w:t>Covestro will likely participate in a way similar to last year.</w:t>
      </w:r>
    </w:p>
    <w:p w14:paraId="34D3AF45" w14:textId="77777777" w:rsidR="00EE2984" w:rsidRDefault="00EE2984" w:rsidP="00E82DE4">
      <w:pPr>
        <w:pStyle w:val="BodyText"/>
        <w:spacing w:after="0" w:line="276" w:lineRule="auto"/>
        <w:ind w:left="1512" w:firstLine="14"/>
      </w:pPr>
    </w:p>
    <w:p w14:paraId="557F2480" w14:textId="3B1E6032" w:rsidR="00E82DE4" w:rsidRPr="00CE3A1A" w:rsidRDefault="00E82DE4" w:rsidP="00E82DE4">
      <w:pPr>
        <w:pStyle w:val="BodyText"/>
        <w:spacing w:after="0" w:line="276" w:lineRule="auto"/>
        <w:ind w:left="1512" w:firstLine="14"/>
      </w:pPr>
      <w:r w:rsidRPr="00CE3A1A">
        <w:t>Prof Relations/Employment</w:t>
      </w:r>
    </w:p>
    <w:p w14:paraId="13848E10" w14:textId="0BF5589E" w:rsidR="00E82DE4" w:rsidRPr="00CE3A1A" w:rsidRDefault="000F2324" w:rsidP="00E82DE4">
      <w:pPr>
        <w:pStyle w:val="BodyText"/>
        <w:spacing w:after="0" w:line="276" w:lineRule="auto"/>
        <w:ind w:left="1512" w:firstLine="14"/>
      </w:pPr>
      <w:r>
        <w:t>Nothing to report</w:t>
      </w:r>
    </w:p>
    <w:p w14:paraId="6236B55B" w14:textId="77777777" w:rsidR="00DC1B0B" w:rsidRDefault="00DC1B0B" w:rsidP="00E82DE4">
      <w:pPr>
        <w:pStyle w:val="BodyText"/>
        <w:spacing w:after="0" w:line="276" w:lineRule="auto"/>
        <w:ind w:left="1512" w:firstLine="14"/>
      </w:pPr>
    </w:p>
    <w:p w14:paraId="5F4AB0DC" w14:textId="3087BBA7" w:rsidR="00E82DE4" w:rsidRPr="00CE3A1A" w:rsidRDefault="00E82DE4" w:rsidP="00E82DE4">
      <w:pPr>
        <w:pStyle w:val="BodyText"/>
        <w:spacing w:after="0" w:line="276" w:lineRule="auto"/>
        <w:ind w:left="1512" w:firstLine="14"/>
      </w:pPr>
      <w:r w:rsidRPr="00CE3A1A">
        <w:t>Chemistry Olympiad</w:t>
      </w:r>
    </w:p>
    <w:p w14:paraId="037B0B39" w14:textId="5A711943" w:rsidR="00364BA1" w:rsidRDefault="002A22C1" w:rsidP="002A22C1">
      <w:pPr>
        <w:pStyle w:val="BodyText"/>
        <w:spacing w:after="0" w:line="276" w:lineRule="auto"/>
        <w:ind w:left="1512" w:firstLine="28"/>
      </w:pPr>
      <w:r>
        <w:t>Kevin will be working on this within next month or so.</w:t>
      </w:r>
    </w:p>
    <w:p w14:paraId="3CA95006" w14:textId="77777777" w:rsidR="00A11FA9" w:rsidRDefault="00A11FA9" w:rsidP="009840B2">
      <w:pPr>
        <w:pStyle w:val="BodyText"/>
        <w:spacing w:after="0" w:line="276" w:lineRule="auto"/>
        <w:ind w:left="720" w:firstLine="720"/>
      </w:pPr>
    </w:p>
    <w:p w14:paraId="42D50C4E" w14:textId="1C83B31C" w:rsidR="00E82DE4" w:rsidRDefault="009840B2" w:rsidP="009840B2">
      <w:pPr>
        <w:pStyle w:val="BodyText"/>
        <w:spacing w:after="0" w:line="276" w:lineRule="auto"/>
        <w:ind w:left="720" w:firstLine="720"/>
      </w:pPr>
      <w:r>
        <w:t xml:space="preserve">  </w:t>
      </w:r>
      <w:r w:rsidR="00E82DE4" w:rsidRPr="00CE3A1A">
        <w:t xml:space="preserve">Long Range Planning </w:t>
      </w:r>
    </w:p>
    <w:p w14:paraId="27360379" w14:textId="56EAD0A4" w:rsidR="00576812" w:rsidRDefault="009840B2" w:rsidP="002A22C1">
      <w:pPr>
        <w:pStyle w:val="BodyText"/>
        <w:spacing w:after="0" w:line="276" w:lineRule="auto"/>
        <w:ind w:left="720" w:firstLine="720"/>
      </w:pPr>
      <w:r>
        <w:t xml:space="preserve">  </w:t>
      </w:r>
      <w:r w:rsidR="00EE2984">
        <w:t>Nothing to report</w:t>
      </w:r>
    </w:p>
    <w:p w14:paraId="09530A62" w14:textId="77777777" w:rsidR="002A22C1" w:rsidRDefault="002A22C1" w:rsidP="002A22C1">
      <w:pPr>
        <w:pStyle w:val="BodyText"/>
        <w:spacing w:after="0" w:line="276" w:lineRule="auto"/>
        <w:ind w:left="720" w:firstLine="720"/>
      </w:pPr>
    </w:p>
    <w:p w14:paraId="5E71AADD" w14:textId="4C393A7E" w:rsidR="00E82DE4" w:rsidRPr="00CE3A1A" w:rsidRDefault="00E82DE4" w:rsidP="00E82DE4">
      <w:pPr>
        <w:pStyle w:val="BodyText"/>
        <w:spacing w:after="0" w:line="276" w:lineRule="auto"/>
        <w:ind w:left="1512" w:firstLine="14"/>
      </w:pPr>
      <w:r w:rsidRPr="00CE3A1A">
        <w:t>Crucible</w:t>
      </w:r>
    </w:p>
    <w:p w14:paraId="36D09E3A" w14:textId="43C588BE" w:rsidR="00E82DE4" w:rsidRPr="00CE3A1A" w:rsidRDefault="0035383E" w:rsidP="00EE4B4C">
      <w:pPr>
        <w:pStyle w:val="BodyText"/>
        <w:spacing w:after="0" w:line="276" w:lineRule="auto"/>
        <w:ind w:left="1512"/>
      </w:pPr>
      <w:r>
        <w:t>Nothing to report</w:t>
      </w:r>
    </w:p>
    <w:p w14:paraId="660A8B44" w14:textId="77777777" w:rsidR="00043BC4" w:rsidRDefault="00043BC4" w:rsidP="00E82DE4">
      <w:pPr>
        <w:pStyle w:val="BodyText"/>
        <w:spacing w:after="0" w:line="276" w:lineRule="auto"/>
        <w:ind w:left="1512" w:firstLine="14"/>
      </w:pPr>
    </w:p>
    <w:p w14:paraId="433E1D0C" w14:textId="318BF1B4" w:rsidR="00043BC4" w:rsidRDefault="00E82DE4" w:rsidP="00E82DE4">
      <w:pPr>
        <w:pStyle w:val="BodyText"/>
        <w:spacing w:after="0" w:line="276" w:lineRule="auto"/>
        <w:ind w:left="1512" w:firstLine="14"/>
      </w:pPr>
      <w:r w:rsidRPr="00CE3A1A">
        <w:t>Archives</w:t>
      </w:r>
    </w:p>
    <w:p w14:paraId="13D738FE" w14:textId="324DCDEC" w:rsidR="00E82DE4" w:rsidRPr="00CE3A1A" w:rsidRDefault="00C3599D" w:rsidP="00043BC4">
      <w:pPr>
        <w:pStyle w:val="BodyText"/>
        <w:spacing w:after="0" w:line="276" w:lineRule="auto"/>
        <w:ind w:left="1512" w:firstLine="14"/>
      </w:pPr>
      <w:r>
        <w:t>Nothing to report</w:t>
      </w:r>
    </w:p>
    <w:p w14:paraId="42B22F88" w14:textId="77777777" w:rsidR="00E82DE4" w:rsidRPr="00CE3A1A" w:rsidRDefault="00E82DE4" w:rsidP="00E82DE4">
      <w:pPr>
        <w:pStyle w:val="BodyText"/>
        <w:spacing w:after="0" w:line="276" w:lineRule="auto"/>
        <w:ind w:left="1512" w:firstLine="14"/>
      </w:pPr>
    </w:p>
    <w:p w14:paraId="48D64448" w14:textId="65728016" w:rsidR="00E82DE4" w:rsidRPr="00CE3A1A" w:rsidRDefault="00E82DE4" w:rsidP="00E82DE4">
      <w:pPr>
        <w:pStyle w:val="BodyText"/>
        <w:spacing w:after="0" w:line="276" w:lineRule="auto"/>
        <w:ind w:left="1512" w:firstLine="14"/>
      </w:pPr>
      <w:r w:rsidRPr="00CE3A1A">
        <w:t xml:space="preserve">NCW </w:t>
      </w:r>
    </w:p>
    <w:p w14:paraId="020356D6" w14:textId="5C2E076C" w:rsidR="009607F6" w:rsidRDefault="002A22C1" w:rsidP="002A22C1">
      <w:pPr>
        <w:pStyle w:val="BodyText"/>
        <w:spacing w:after="0" w:line="276" w:lineRule="auto"/>
        <w:ind w:left="1512" w:firstLine="23"/>
      </w:pPr>
      <w:r>
        <w:t xml:space="preserve">This year, we had in-person and virtual components. There was low in-person attendance. 12 exhibitors each day at the Carnegie Science Center. </w:t>
      </w:r>
      <w:r w:rsidR="007E2EB7">
        <w:t xml:space="preserve">1800 </w:t>
      </w:r>
      <w:r w:rsidR="007E2EB7">
        <w:t xml:space="preserve">students. We were able to fund every single student that came in – no expense to teachers. CSC has taken more control of planning and organizing this. The teaching mailing kits were a great thing to give us more “teeth” in the program – let’s continue this. In 2019, we had a funding excess from NCW. This $3000 was not applied to 2020 NCW. New people were hired to run the CSC NCW program (a good contact is Julie </w:t>
      </w:r>
      <w:proofErr w:type="spellStart"/>
      <w:r w:rsidR="007E2EB7">
        <w:t>Segner</w:t>
      </w:r>
      <w:proofErr w:type="spellEnd"/>
      <w:r w:rsidR="007E2EB7">
        <w:t xml:space="preserve">). The $3000 was returned and applied to 2021 program. </w:t>
      </w:r>
    </w:p>
    <w:p w14:paraId="307B0E41" w14:textId="77777777" w:rsidR="003768DD" w:rsidRPr="00CE3A1A" w:rsidRDefault="003768DD" w:rsidP="00E82DE4">
      <w:pPr>
        <w:pStyle w:val="BodyText"/>
        <w:spacing w:after="0" w:line="276" w:lineRule="auto"/>
        <w:ind w:left="1512" w:firstLine="14"/>
      </w:pPr>
    </w:p>
    <w:p w14:paraId="1B3CDD98" w14:textId="42734A8D" w:rsidR="00817F43" w:rsidRDefault="00E82DE4" w:rsidP="00682637">
      <w:pPr>
        <w:pStyle w:val="BodyText"/>
        <w:spacing w:after="0" w:line="276" w:lineRule="auto"/>
        <w:ind w:left="1512" w:firstLine="14"/>
      </w:pPr>
      <w:r w:rsidRPr="00CE3A1A">
        <w:t>On the Road</w:t>
      </w:r>
    </w:p>
    <w:p w14:paraId="514CC799" w14:textId="4466A2C1" w:rsidR="00E82DE4" w:rsidRDefault="00EE2984" w:rsidP="00E82DE4">
      <w:pPr>
        <w:pStyle w:val="BodyText"/>
        <w:spacing w:after="0" w:line="276" w:lineRule="auto"/>
        <w:ind w:left="1512" w:firstLine="14"/>
      </w:pPr>
      <w:r>
        <w:t>Nothing to report</w:t>
      </w:r>
    </w:p>
    <w:p w14:paraId="32E5EF4B" w14:textId="77777777" w:rsidR="007E2EB7" w:rsidRDefault="007E2EB7" w:rsidP="007E2EB7">
      <w:pPr>
        <w:pStyle w:val="BodyText"/>
        <w:spacing w:after="0" w:line="276" w:lineRule="auto"/>
        <w:ind w:left="0"/>
      </w:pPr>
      <w:r>
        <w:t xml:space="preserve"> </w:t>
      </w:r>
    </w:p>
    <w:p w14:paraId="09920696" w14:textId="58D307FA" w:rsidR="00E82DE4" w:rsidRPr="00CE3A1A" w:rsidRDefault="00E82DE4" w:rsidP="007E2EB7">
      <w:pPr>
        <w:pStyle w:val="BodyText"/>
        <w:spacing w:after="0" w:line="276" w:lineRule="auto"/>
        <w:ind w:left="792" w:firstLine="720"/>
      </w:pPr>
      <w:r w:rsidRPr="00CE3A1A">
        <w:t>Media Committee</w:t>
      </w:r>
    </w:p>
    <w:p w14:paraId="11F51188" w14:textId="1E7A1178" w:rsidR="00AA1E8F" w:rsidRDefault="00EE2984" w:rsidP="00576812">
      <w:pPr>
        <w:pStyle w:val="BodyText"/>
        <w:spacing w:after="0" w:line="276" w:lineRule="auto"/>
        <w:ind w:left="1512" w:firstLine="14"/>
      </w:pPr>
      <w:r>
        <w:t>Nothing to repor</w:t>
      </w:r>
      <w:r w:rsidR="00576812">
        <w:t>t</w:t>
      </w:r>
    </w:p>
    <w:p w14:paraId="4B219AC3" w14:textId="77777777" w:rsidR="00A11FA9" w:rsidRDefault="00A11FA9" w:rsidP="00576812">
      <w:pPr>
        <w:pStyle w:val="BodyText"/>
        <w:spacing w:after="0" w:line="276" w:lineRule="auto"/>
        <w:ind w:left="0"/>
      </w:pPr>
    </w:p>
    <w:p w14:paraId="1558EA52" w14:textId="139A0D5A" w:rsidR="00AA1E8F" w:rsidRDefault="00576812" w:rsidP="00576812">
      <w:pPr>
        <w:pStyle w:val="BodyText"/>
        <w:spacing w:after="0" w:line="276" w:lineRule="auto"/>
        <w:ind w:left="0"/>
      </w:pPr>
      <w:r>
        <w:t xml:space="preserve">  </w:t>
      </w:r>
      <w:r>
        <w:tab/>
      </w:r>
      <w:r>
        <w:tab/>
        <w:t xml:space="preserve"> </w:t>
      </w:r>
      <w:r w:rsidR="00AA1E8F">
        <w:t>Earth Day Poetry Contest</w:t>
      </w:r>
    </w:p>
    <w:p w14:paraId="0BBB7F8C" w14:textId="73389ADD" w:rsidR="00EE2984" w:rsidRDefault="00EE2984" w:rsidP="00E82DE4">
      <w:pPr>
        <w:pStyle w:val="BodyText"/>
        <w:spacing w:after="0" w:line="276" w:lineRule="auto"/>
        <w:ind w:left="1512" w:firstLine="14"/>
      </w:pPr>
      <w:r>
        <w:t>Nothing to report</w:t>
      </w:r>
    </w:p>
    <w:p w14:paraId="5D99F669" w14:textId="77777777" w:rsidR="002A22C1" w:rsidRDefault="002A22C1" w:rsidP="00E82DE4">
      <w:pPr>
        <w:pStyle w:val="BodyText"/>
        <w:spacing w:after="0" w:line="276" w:lineRule="auto"/>
        <w:ind w:left="1512" w:firstLine="14"/>
      </w:pPr>
    </w:p>
    <w:p w14:paraId="47196781" w14:textId="72010185" w:rsidR="00684AC6" w:rsidRDefault="00684AC6" w:rsidP="002A22C1">
      <w:pPr>
        <w:pStyle w:val="BodyText"/>
        <w:spacing w:after="0" w:line="276" w:lineRule="auto"/>
        <w:ind w:left="792" w:firstLine="720"/>
      </w:pPr>
      <w:r>
        <w:t>Website</w:t>
      </w:r>
    </w:p>
    <w:p w14:paraId="2BA437E4" w14:textId="2D880497" w:rsidR="00684AC6" w:rsidRPr="00CE3A1A" w:rsidRDefault="00684AC6" w:rsidP="00E82DE4">
      <w:pPr>
        <w:pStyle w:val="BodyText"/>
        <w:spacing w:after="0" w:line="276" w:lineRule="auto"/>
        <w:ind w:left="1512" w:firstLine="14"/>
      </w:pPr>
      <w:r>
        <w:t>Nothing to report</w:t>
      </w:r>
    </w:p>
    <w:p w14:paraId="7C3D64F1" w14:textId="77777777" w:rsidR="00E82DE4" w:rsidRPr="00CE3A1A" w:rsidRDefault="00E82DE4" w:rsidP="00E82DE4">
      <w:pPr>
        <w:pStyle w:val="BodyText"/>
        <w:spacing w:after="0" w:line="276" w:lineRule="auto"/>
        <w:ind w:left="0"/>
      </w:pPr>
    </w:p>
    <w:p w14:paraId="5A5677AC" w14:textId="77777777" w:rsidR="00E82DE4" w:rsidRPr="00CE3A1A" w:rsidRDefault="00E82DE4" w:rsidP="00E82DE4">
      <w:pPr>
        <w:pStyle w:val="BodyText"/>
        <w:spacing w:after="0" w:line="276" w:lineRule="auto"/>
        <w:ind w:left="0"/>
        <w:sectPr w:rsidR="00E82DE4" w:rsidRPr="00CE3A1A" w:rsidSect="00CA3C92">
          <w:type w:val="continuous"/>
          <w:pgSz w:w="12240" w:h="15840" w:code="1"/>
          <w:pgMar w:top="1009" w:right="1000" w:bottom="1400" w:left="964" w:header="720" w:footer="787" w:gutter="0"/>
          <w:cols w:num="2" w:space="720"/>
          <w:titlePg/>
        </w:sectPr>
      </w:pPr>
    </w:p>
    <w:p w14:paraId="4239E0B8" w14:textId="77777777" w:rsidR="00E82DE4" w:rsidRPr="00CE3A1A" w:rsidRDefault="00E82DE4" w:rsidP="00E82DE4">
      <w:pPr>
        <w:pStyle w:val="BodyText"/>
        <w:spacing w:after="0" w:line="276" w:lineRule="auto"/>
        <w:ind w:left="0"/>
        <w:sectPr w:rsidR="00E82DE4" w:rsidRPr="00CE3A1A" w:rsidSect="00CA3C92">
          <w:type w:val="continuous"/>
          <w:pgSz w:w="12240" w:h="15840" w:code="1"/>
          <w:pgMar w:top="1009" w:right="1000" w:bottom="1400" w:left="964" w:header="720" w:footer="787" w:gutter="0"/>
          <w:cols w:num="2" w:space="720"/>
          <w:titlePg/>
        </w:sectPr>
      </w:pPr>
    </w:p>
    <w:p w14:paraId="53B0769E" w14:textId="77777777" w:rsidR="009B66FF" w:rsidRPr="00CE3A1A" w:rsidRDefault="009B66FF" w:rsidP="003768DD">
      <w:pPr>
        <w:pStyle w:val="BodyText"/>
        <w:spacing w:after="0" w:line="276" w:lineRule="auto"/>
        <w:ind w:left="720"/>
        <w:rPr>
          <w:u w:val="single"/>
        </w:rPr>
      </w:pPr>
      <w:r w:rsidRPr="00CE3A1A">
        <w:rPr>
          <w:u w:val="single"/>
        </w:rPr>
        <w:t>GROUP REPORTS</w:t>
      </w:r>
    </w:p>
    <w:p w14:paraId="33C35EB8" w14:textId="77777777" w:rsidR="009B66FF" w:rsidRPr="00CE3A1A" w:rsidRDefault="009B66FF" w:rsidP="009B66FF">
      <w:pPr>
        <w:pStyle w:val="BodyText"/>
        <w:spacing w:after="0" w:line="276" w:lineRule="auto"/>
        <w:ind w:left="1512" w:firstLine="14"/>
        <w:sectPr w:rsidR="009B66FF" w:rsidRPr="00CE3A1A" w:rsidSect="00CA3C92">
          <w:type w:val="continuous"/>
          <w:pgSz w:w="12240" w:h="15840" w:code="1"/>
          <w:pgMar w:top="1009" w:right="1000" w:bottom="1400" w:left="964" w:header="720" w:footer="787" w:gutter="0"/>
          <w:cols w:space="720"/>
          <w:titlePg/>
        </w:sectPr>
      </w:pPr>
    </w:p>
    <w:p w14:paraId="5D744109" w14:textId="77777777" w:rsidR="00E82DE4" w:rsidRPr="00CE3A1A" w:rsidRDefault="00E82DE4" w:rsidP="00E82DE4">
      <w:pPr>
        <w:pStyle w:val="BodyText"/>
        <w:spacing w:after="0" w:line="276" w:lineRule="auto"/>
        <w:ind w:left="1512" w:firstLine="14"/>
      </w:pPr>
      <w:r w:rsidRPr="00CE3A1A">
        <w:t>WCC</w:t>
      </w:r>
    </w:p>
    <w:p w14:paraId="0EBFB91F" w14:textId="5CF46751" w:rsidR="00817F43" w:rsidRDefault="008E1990" w:rsidP="00E82DE4">
      <w:pPr>
        <w:pStyle w:val="BodyText"/>
        <w:spacing w:after="0" w:line="276" w:lineRule="auto"/>
        <w:ind w:left="1512" w:firstLine="14"/>
      </w:pPr>
      <w:r>
        <w:t>Nothing to report</w:t>
      </w:r>
    </w:p>
    <w:p w14:paraId="476F5603" w14:textId="77777777" w:rsidR="008F42CF" w:rsidRDefault="008F42CF" w:rsidP="00E82DE4">
      <w:pPr>
        <w:pStyle w:val="BodyText"/>
        <w:spacing w:after="0" w:line="276" w:lineRule="auto"/>
        <w:ind w:left="1512" w:firstLine="14"/>
      </w:pPr>
    </w:p>
    <w:p w14:paraId="41FDA694" w14:textId="348934EA" w:rsidR="00E82DE4" w:rsidRDefault="00E82DE4" w:rsidP="00E82DE4">
      <w:pPr>
        <w:pStyle w:val="BodyText"/>
        <w:spacing w:after="0" w:line="276" w:lineRule="auto"/>
        <w:ind w:left="1512" w:firstLine="14"/>
      </w:pPr>
      <w:r w:rsidRPr="00CE3A1A">
        <w:t xml:space="preserve">YCC </w:t>
      </w:r>
    </w:p>
    <w:p w14:paraId="0787C9CC" w14:textId="021AFC33" w:rsidR="00306621" w:rsidRPr="00CE3A1A" w:rsidRDefault="00591FE5" w:rsidP="00E82DE4">
      <w:pPr>
        <w:pStyle w:val="BodyText"/>
        <w:spacing w:after="0" w:line="276" w:lineRule="auto"/>
        <w:ind w:left="1512" w:firstLine="14"/>
      </w:pPr>
      <w:r>
        <w:t>Nothing to report</w:t>
      </w:r>
    </w:p>
    <w:p w14:paraId="0F747C1A" w14:textId="77777777" w:rsidR="00B3316C" w:rsidRDefault="00B3316C" w:rsidP="00E82DE4">
      <w:pPr>
        <w:pStyle w:val="BodyText"/>
        <w:spacing w:after="0" w:line="276" w:lineRule="auto"/>
        <w:ind w:left="1512" w:firstLine="14"/>
      </w:pPr>
    </w:p>
    <w:p w14:paraId="3AEC6497" w14:textId="45816109" w:rsidR="00E82DE4" w:rsidRPr="00CE3A1A" w:rsidRDefault="00E82DE4" w:rsidP="00E82DE4">
      <w:pPr>
        <w:pStyle w:val="BodyText"/>
        <w:spacing w:after="0" w:line="276" w:lineRule="auto"/>
        <w:ind w:left="1512" w:firstLine="14"/>
      </w:pPr>
      <w:r w:rsidRPr="00CE3A1A">
        <w:t>Energy Tech</w:t>
      </w:r>
    </w:p>
    <w:p w14:paraId="19DBD31E" w14:textId="54565721" w:rsidR="00E82DE4" w:rsidRDefault="000F30B5" w:rsidP="00E82DE4">
      <w:pPr>
        <w:pStyle w:val="BodyText"/>
        <w:spacing w:after="0" w:line="276" w:lineRule="auto"/>
        <w:ind w:left="1512" w:firstLine="14"/>
      </w:pPr>
      <w:r>
        <w:t>Nothing to report</w:t>
      </w:r>
    </w:p>
    <w:p w14:paraId="41F5A41E" w14:textId="77777777" w:rsidR="00AA1E8F" w:rsidRDefault="00AA1E8F" w:rsidP="00E82DE4">
      <w:pPr>
        <w:pStyle w:val="BodyText"/>
        <w:spacing w:after="0" w:line="276" w:lineRule="auto"/>
        <w:ind w:left="1512" w:firstLine="14"/>
      </w:pPr>
    </w:p>
    <w:p w14:paraId="63F888F9" w14:textId="3FC5422C" w:rsidR="00AA1E8F" w:rsidRDefault="00AA1E8F" w:rsidP="00E82DE4">
      <w:pPr>
        <w:pStyle w:val="BodyText"/>
        <w:spacing w:after="0" w:line="276" w:lineRule="auto"/>
        <w:ind w:left="1512" w:firstLine="14"/>
      </w:pPr>
      <w:r>
        <w:t>50/60/70 year members</w:t>
      </w:r>
    </w:p>
    <w:p w14:paraId="213EECB5" w14:textId="606CF9ED" w:rsidR="00E82DE4" w:rsidRPr="00CE3A1A" w:rsidRDefault="000F30B5" w:rsidP="00E82DE4">
      <w:pPr>
        <w:pStyle w:val="BodyText"/>
        <w:spacing w:after="0" w:line="276" w:lineRule="auto"/>
        <w:ind w:left="1512" w:firstLine="14"/>
      </w:pPr>
      <w:r>
        <w:t>Nothing to report</w:t>
      </w:r>
    </w:p>
    <w:p w14:paraId="4EAC917B" w14:textId="77777777" w:rsidR="00AA1E8F" w:rsidRDefault="00AA1E8F" w:rsidP="00E82DE4">
      <w:pPr>
        <w:pStyle w:val="BodyText"/>
        <w:spacing w:after="0" w:line="276" w:lineRule="auto"/>
        <w:ind w:left="1512" w:firstLine="14"/>
      </w:pPr>
    </w:p>
    <w:p w14:paraId="060BA82F" w14:textId="45EDCBB4" w:rsidR="00E82DE4" w:rsidRPr="00CE3A1A" w:rsidRDefault="00E82DE4" w:rsidP="00E82DE4">
      <w:pPr>
        <w:pStyle w:val="BodyText"/>
        <w:spacing w:after="0" w:line="276" w:lineRule="auto"/>
        <w:ind w:left="1512" w:firstLine="14"/>
      </w:pPr>
      <w:r w:rsidRPr="00CE3A1A">
        <w:t>Environmental</w:t>
      </w:r>
    </w:p>
    <w:p w14:paraId="083FD10B" w14:textId="77777777" w:rsidR="00E82DE4" w:rsidRPr="00CE3A1A" w:rsidRDefault="00E82DE4" w:rsidP="00E82DE4">
      <w:pPr>
        <w:pStyle w:val="BodyText"/>
        <w:spacing w:after="0" w:line="276" w:lineRule="auto"/>
        <w:ind w:left="1512" w:firstLine="14"/>
      </w:pPr>
      <w:r w:rsidRPr="00CE3A1A">
        <w:t>Nothing to report</w:t>
      </w:r>
    </w:p>
    <w:p w14:paraId="13434ECB" w14:textId="77777777" w:rsidR="00E82DE4" w:rsidRPr="00CE3A1A" w:rsidRDefault="00E82DE4" w:rsidP="00E82DE4">
      <w:pPr>
        <w:pStyle w:val="BodyText"/>
        <w:spacing w:after="0" w:line="276" w:lineRule="auto"/>
        <w:ind w:left="1512" w:firstLine="14"/>
      </w:pPr>
    </w:p>
    <w:p w14:paraId="18327347" w14:textId="77777777" w:rsidR="00E82DE4" w:rsidRPr="00CE3A1A" w:rsidRDefault="00E82DE4" w:rsidP="00E82DE4">
      <w:pPr>
        <w:pStyle w:val="BodyText"/>
        <w:spacing w:after="0" w:line="276" w:lineRule="auto"/>
        <w:ind w:left="1512" w:firstLine="14"/>
      </w:pPr>
      <w:r w:rsidRPr="00CE3A1A">
        <w:t xml:space="preserve">Polymer </w:t>
      </w:r>
    </w:p>
    <w:p w14:paraId="627D20BD" w14:textId="6FEDCD9A" w:rsidR="00E82DE4" w:rsidRDefault="00E82DE4" w:rsidP="00E82DE4">
      <w:pPr>
        <w:pStyle w:val="BodyText"/>
        <w:spacing w:after="0" w:line="276" w:lineRule="auto"/>
        <w:ind w:left="1512" w:firstLine="14"/>
      </w:pPr>
      <w:r w:rsidRPr="00CE3A1A">
        <w:t>Nothing to report</w:t>
      </w:r>
    </w:p>
    <w:p w14:paraId="10F589C7" w14:textId="77777777" w:rsidR="00306621" w:rsidRPr="00CE3A1A" w:rsidRDefault="00306621" w:rsidP="00E82DE4">
      <w:pPr>
        <w:pStyle w:val="BodyText"/>
        <w:spacing w:after="0" w:line="276" w:lineRule="auto"/>
        <w:ind w:left="1512" w:firstLine="14"/>
      </w:pPr>
    </w:p>
    <w:p w14:paraId="755DEA78" w14:textId="77777777" w:rsidR="00E82DE4" w:rsidRPr="00CE3A1A" w:rsidRDefault="00E82DE4" w:rsidP="00E82DE4">
      <w:pPr>
        <w:pStyle w:val="BodyText"/>
        <w:spacing w:after="0" w:line="276" w:lineRule="auto"/>
        <w:ind w:left="1512" w:firstLine="14"/>
      </w:pPr>
      <w:r w:rsidRPr="00CE3A1A">
        <w:t>Education</w:t>
      </w:r>
    </w:p>
    <w:p w14:paraId="7C017F91" w14:textId="2010909B" w:rsidR="00E82DE4" w:rsidRDefault="00E82DE4" w:rsidP="00682637">
      <w:pPr>
        <w:pStyle w:val="BodyText"/>
        <w:spacing w:after="0" w:line="276" w:lineRule="auto"/>
        <w:ind w:left="1512" w:firstLine="14"/>
      </w:pPr>
      <w:r w:rsidRPr="00CE3A1A">
        <w:t>Nothing to report</w:t>
      </w:r>
    </w:p>
    <w:p w14:paraId="5B61994D" w14:textId="77777777" w:rsidR="008E1990" w:rsidRDefault="008E1990" w:rsidP="008E1990">
      <w:pPr>
        <w:pStyle w:val="BodyText"/>
        <w:spacing w:after="0" w:line="276" w:lineRule="auto"/>
        <w:ind w:firstLine="605"/>
      </w:pPr>
    </w:p>
    <w:p w14:paraId="45B2C864" w14:textId="784071FB" w:rsidR="00AA1E8F" w:rsidRDefault="00AA1E8F" w:rsidP="008E1990">
      <w:pPr>
        <w:pStyle w:val="BodyText"/>
        <w:spacing w:after="0" w:line="276" w:lineRule="auto"/>
        <w:ind w:left="907" w:firstLine="605"/>
      </w:pPr>
      <w:r>
        <w:t>CERM 2023</w:t>
      </w:r>
    </w:p>
    <w:p w14:paraId="1406152F" w14:textId="68704375" w:rsidR="00DA7B29" w:rsidRDefault="002A22C1" w:rsidP="00682637">
      <w:pPr>
        <w:pStyle w:val="BodyText"/>
        <w:spacing w:after="0" w:line="276" w:lineRule="auto"/>
        <w:ind w:left="1512" w:firstLine="14"/>
      </w:pPr>
      <w:r>
        <w:t>We probably need to start planning this, but ACS National is not cooperating much. How can we attract industrial contributions to CERM? We have a large coating industry in Pittsburgh – could we do a coating themed session to get attendance higher (registration money!)? Or keynote speakers from the major companies? We are probably going to have to dip into our savings to support this meeting. Need to call this “a loan from the Pittsburgh Section to CERM”.</w:t>
      </w:r>
    </w:p>
    <w:p w14:paraId="201B1A99" w14:textId="3B38C306" w:rsidR="009B66FF" w:rsidRPr="00CE3A1A" w:rsidRDefault="009B66FF" w:rsidP="008E1990">
      <w:pPr>
        <w:pStyle w:val="BodyText"/>
        <w:spacing w:after="0" w:line="276" w:lineRule="auto"/>
        <w:ind w:left="0"/>
        <w:sectPr w:rsidR="009B66FF" w:rsidRPr="00CE3A1A" w:rsidSect="00A46E46">
          <w:type w:val="continuous"/>
          <w:pgSz w:w="12240" w:h="15840" w:code="1"/>
          <w:pgMar w:top="1009" w:right="1000" w:bottom="1400" w:left="964" w:header="720" w:footer="787" w:gutter="0"/>
          <w:cols w:num="2" w:space="720"/>
          <w:titlePg/>
        </w:sectPr>
      </w:pPr>
    </w:p>
    <w:p w14:paraId="6D1D1983" w14:textId="59DC074B" w:rsidR="00E82DE4" w:rsidRPr="00CE3A1A" w:rsidRDefault="00774C3C" w:rsidP="003768DD">
      <w:pPr>
        <w:pStyle w:val="BodyText"/>
        <w:spacing w:after="0" w:line="276" w:lineRule="auto"/>
        <w:ind w:left="115" w:firstLine="720"/>
        <w:rPr>
          <w:u w:val="single"/>
        </w:rPr>
      </w:pPr>
      <w:r>
        <w:rPr>
          <w:u w:val="single"/>
        </w:rPr>
        <w:t>OLD BUSINESS</w:t>
      </w:r>
    </w:p>
    <w:p w14:paraId="4C1681F4" w14:textId="2619B9EF" w:rsidR="00C3599D" w:rsidRPr="008E1990" w:rsidRDefault="009840B2" w:rsidP="008E1990">
      <w:pPr>
        <w:pStyle w:val="BodyText"/>
        <w:spacing w:after="0" w:line="276" w:lineRule="auto"/>
      </w:pPr>
      <w:r>
        <w:t>Nothing to report</w:t>
      </w:r>
    </w:p>
    <w:p w14:paraId="6025624F" w14:textId="77777777" w:rsidR="00C3599D" w:rsidRDefault="00C3599D" w:rsidP="001C0870">
      <w:pPr>
        <w:pStyle w:val="BodyText"/>
        <w:spacing w:after="0" w:line="276" w:lineRule="auto"/>
        <w:rPr>
          <w:u w:val="single"/>
        </w:rPr>
      </w:pPr>
    </w:p>
    <w:p w14:paraId="296E4CC3" w14:textId="3127D50F" w:rsidR="00E82DE4" w:rsidRDefault="00774C3C" w:rsidP="001C0870">
      <w:pPr>
        <w:pStyle w:val="BodyText"/>
        <w:spacing w:after="0" w:line="276" w:lineRule="auto"/>
        <w:rPr>
          <w:u w:val="single"/>
        </w:rPr>
      </w:pPr>
      <w:r>
        <w:rPr>
          <w:u w:val="single"/>
        </w:rPr>
        <w:lastRenderedPageBreak/>
        <w:t>NEW BUSINESS</w:t>
      </w:r>
    </w:p>
    <w:p w14:paraId="2C966254" w14:textId="109375BA" w:rsidR="0041524D" w:rsidRDefault="00AE0448" w:rsidP="00542CEF">
      <w:pPr>
        <w:pStyle w:val="BodyText"/>
        <w:spacing w:after="0" w:line="276" w:lineRule="auto"/>
      </w:pPr>
      <w:r>
        <w:t>Toby is in contact with the Carnegie Libraries. ACS gave the libraries an endowment to have journals and books. This endowment is worth $2.9 million. They have all the ACS journals available online for anyone with a library card to access, and there is almost no use of that</w:t>
      </w:r>
      <w:r w:rsidR="0041524D">
        <w:t xml:space="preserve"> (~$48,000)</w:t>
      </w:r>
      <w:r>
        <w:t>. Either people don’t need it</w:t>
      </w:r>
      <w:r w:rsidR="0041524D">
        <w:t>,</w:t>
      </w:r>
      <w:r>
        <w:t xml:space="preserve"> or they know about it. They pay for a print edition of the Indian Journal of Chemistry. Applied Science and Technology database is heavily used. Science Online (a collection of science experiments for teachers) database does not have much use, but still more than ACS. Their biggest expenditure is a tutoring service</w:t>
      </w:r>
      <w:r w:rsidR="0041524D">
        <w:t>, tutor.com</w:t>
      </w:r>
      <w:r>
        <w:t>, which includes STEM, and this is the most used.</w:t>
      </w:r>
      <w:r w:rsidR="0041524D">
        <w:t xml:space="preserve"> They would like 4-5% rather than 3% - no objection to 4%. </w:t>
      </w:r>
      <w:r>
        <w:t>Advertise this</w:t>
      </w:r>
      <w:r w:rsidR="0041524D">
        <w:t xml:space="preserve"> service</w:t>
      </w:r>
      <w:r>
        <w:t xml:space="preserve"> in the Crucible</w:t>
      </w:r>
      <w:r w:rsidR="0041524D">
        <w:t xml:space="preserve"> and the website.</w:t>
      </w:r>
      <w:r>
        <w:t xml:space="preserve"> Some smaller schools do not get all the </w:t>
      </w:r>
      <w:r w:rsidR="000E3884">
        <w:t>journals – so we should advertise this. A post on the website and the Crucible to show the image of our old endowment and explain what it means in terms of benefits. Toby and Ed can work on this.</w:t>
      </w:r>
      <w:r w:rsidR="0041524D">
        <w:t xml:space="preserve"> </w:t>
      </w:r>
      <w:r w:rsidR="000E3884">
        <w:t>We have to figure out how this works (do you need a library card, join any Allegheny County library, how can you access this step-by-step, can you do it from any location</w:t>
      </w:r>
      <w:r w:rsidR="0041524D">
        <w:t>, do you need a VPN</w:t>
      </w:r>
      <w:r w:rsidR="000E3884">
        <w:t>?).</w:t>
      </w:r>
    </w:p>
    <w:p w14:paraId="04181600" w14:textId="77777777" w:rsidR="00542CEF" w:rsidRDefault="00542CEF" w:rsidP="00542CEF">
      <w:pPr>
        <w:pStyle w:val="BodyText"/>
        <w:spacing w:after="0" w:line="276" w:lineRule="auto"/>
      </w:pPr>
    </w:p>
    <w:p w14:paraId="5CF85E2C" w14:textId="2B10AA2C" w:rsidR="0041524D" w:rsidRDefault="0041524D" w:rsidP="0041524D">
      <w:pPr>
        <w:pStyle w:val="BodyText"/>
        <w:spacing w:after="0" w:line="276" w:lineRule="auto"/>
      </w:pPr>
      <w:r>
        <w:t>Heather: Forms report is due to February.</w:t>
      </w:r>
    </w:p>
    <w:p w14:paraId="395D239A" w14:textId="77777777" w:rsidR="00542CEF" w:rsidRDefault="00542CEF" w:rsidP="0041524D">
      <w:pPr>
        <w:pStyle w:val="BodyText"/>
        <w:spacing w:after="0" w:line="276" w:lineRule="auto"/>
      </w:pPr>
    </w:p>
    <w:p w14:paraId="509A3041" w14:textId="495BB44D" w:rsidR="00542CEF" w:rsidRDefault="00542CEF" w:rsidP="0041524D">
      <w:pPr>
        <w:pStyle w:val="BodyText"/>
        <w:spacing w:after="0" w:line="276" w:lineRule="auto"/>
      </w:pPr>
      <w:r>
        <w:t>Alysia: We received an email from someone wanting to volunteer and “share ideas on renewable chemical approaches. Ideas: suggest an OTR talk for them, connect them to Energy Tech Group (Tim Grant, Maggie Hall).</w:t>
      </w:r>
    </w:p>
    <w:p w14:paraId="5E20C8EF" w14:textId="77777777" w:rsidR="00542CEF" w:rsidRDefault="00542CEF" w:rsidP="0041524D">
      <w:pPr>
        <w:pStyle w:val="BodyText"/>
        <w:spacing w:after="0" w:line="276" w:lineRule="auto"/>
      </w:pPr>
    </w:p>
    <w:p w14:paraId="54AE841D" w14:textId="50D39D56" w:rsidR="00542CEF" w:rsidRDefault="00542CEF" w:rsidP="0041524D">
      <w:pPr>
        <w:pStyle w:val="BodyText"/>
        <w:spacing w:after="0" w:line="276" w:lineRule="auto"/>
      </w:pPr>
      <w:r>
        <w:t>Rich: Thank you to Kevin and the officers for working under these difficult circumstances. Great work this year.</w:t>
      </w:r>
    </w:p>
    <w:p w14:paraId="3EA571F9" w14:textId="77777777" w:rsidR="009840B2" w:rsidRDefault="009840B2" w:rsidP="001C0870">
      <w:pPr>
        <w:pStyle w:val="BodyText"/>
        <w:spacing w:after="0" w:line="276" w:lineRule="auto"/>
      </w:pPr>
    </w:p>
    <w:p w14:paraId="0E853096" w14:textId="218A380B" w:rsidR="00483894" w:rsidRPr="00591FE5" w:rsidRDefault="009840B2" w:rsidP="009840B2">
      <w:pPr>
        <w:pStyle w:val="BodyText"/>
        <w:spacing w:after="0" w:line="276" w:lineRule="auto"/>
        <w:ind w:left="0" w:firstLine="720"/>
        <w:jc w:val="left"/>
        <w:rPr>
          <w:u w:val="single"/>
        </w:rPr>
      </w:pPr>
      <w:r>
        <w:t xml:space="preserve">  </w:t>
      </w:r>
      <w:r w:rsidR="001C0870" w:rsidRPr="00774C3C">
        <w:rPr>
          <w:u w:val="single"/>
        </w:rPr>
        <w:t>MEETING ADJOURNED</w:t>
      </w:r>
    </w:p>
    <w:sectPr w:rsidR="00483894" w:rsidRPr="00591FE5" w:rsidSect="00CA3C92">
      <w:footerReference w:type="even" r:id="rId11"/>
      <w:footerReference w:type="default" r:id="rId12"/>
      <w:headerReference w:type="first" r:id="rId13"/>
      <w:footerReference w:type="first" r:id="rId14"/>
      <w:type w:val="continuous"/>
      <w:pgSz w:w="12240" w:h="15840" w:code="1"/>
      <w:pgMar w:top="1009" w:right="1000" w:bottom="1400" w:left="964" w:header="720" w:footer="78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124F6" w14:textId="77777777" w:rsidR="00C87ABE" w:rsidRDefault="00C87ABE">
      <w:r>
        <w:separator/>
      </w:r>
    </w:p>
  </w:endnote>
  <w:endnote w:type="continuationSeparator" w:id="0">
    <w:p w14:paraId="2E720ECE" w14:textId="77777777" w:rsidR="00C87ABE" w:rsidRDefault="00C8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A462" w14:textId="77777777" w:rsidR="009B66FF" w:rsidRDefault="009B66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013557" w14:textId="77777777" w:rsidR="009B66FF" w:rsidRDefault="009B66FF">
    <w:pPr>
      <w:pStyle w:val="Footer"/>
    </w:pPr>
  </w:p>
  <w:p w14:paraId="35684078" w14:textId="77777777" w:rsidR="009B66FF" w:rsidRDefault="009B66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077E" w14:textId="77777777" w:rsidR="009B66FF" w:rsidRDefault="009B66FF" w:rsidP="00184D1D">
    <w:pPr>
      <w:pStyle w:val="Footer"/>
      <w:ind w:left="0"/>
    </w:pPr>
  </w:p>
  <w:p w14:paraId="71222DBC" w14:textId="77777777" w:rsidR="009B66FF" w:rsidRDefault="009B66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F909" w14:textId="77777777" w:rsidR="009B66FF" w:rsidRPr="001A234F" w:rsidRDefault="009B66FF" w:rsidP="00AF4861">
    <w:pPr>
      <w:ind w:left="1512"/>
      <w:rPr>
        <w:rStyle w:val="PageNumber"/>
        <w:rFonts w:cs="Arial"/>
        <w:b/>
        <w:color w:val="0039A6"/>
      </w:rPr>
    </w:pPr>
    <w:r>
      <w:rPr>
        <w:noProof/>
        <w:lang w:eastAsia="zh-CN"/>
      </w:rPr>
      <w:drawing>
        <wp:anchor distT="0" distB="0" distL="114300" distR="114300" simplePos="0" relativeHeight="251663360" behindDoc="0" locked="0" layoutInCell="1" allowOverlap="1" wp14:anchorId="5BC65EFC" wp14:editId="6436D72A">
          <wp:simplePos x="0" y="0"/>
          <wp:positionH relativeFrom="column">
            <wp:posOffset>6285230</wp:posOffset>
          </wp:positionH>
          <wp:positionV relativeFrom="paragraph">
            <wp:posOffset>-288925</wp:posOffset>
          </wp:positionV>
          <wp:extent cx="542925" cy="685800"/>
          <wp:effectExtent l="0" t="0" r="0" b="0"/>
          <wp:wrapSquare wrapText="bothSides"/>
          <wp:docPr id="15" name="Picture 15" descr="iyc_url_RGB_C_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yc_url_RGB_C_sca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34F">
      <w:rPr>
        <w:rStyle w:val="PageNumber"/>
        <w:rFonts w:cs="Arial"/>
        <w:b/>
        <w:color w:val="0039A6"/>
      </w:rPr>
      <w:t>American Chemical Society</w:t>
    </w:r>
  </w:p>
  <w:p w14:paraId="6182AEA0" w14:textId="77777777" w:rsidR="009B66FF" w:rsidRPr="001A234F" w:rsidRDefault="009B66FF" w:rsidP="00AF4861">
    <w:pPr>
      <w:ind w:left="1512"/>
      <w:rPr>
        <w:rFonts w:cs="Arial"/>
        <w:color w:val="0039A6"/>
      </w:rPr>
    </w:pPr>
    <w:r w:rsidRPr="001A234F">
      <w:rPr>
        <w:rStyle w:val="PageNumber"/>
        <w:rFonts w:cs="Arial"/>
        <w:color w:val="0039A6"/>
      </w:rPr>
      <w:t>1155 Sixteenth Street, N.W. Washington</w:t>
    </w:r>
    <w:r>
      <w:rPr>
        <w:rStyle w:val="PageNumber"/>
        <w:rFonts w:cs="Arial"/>
        <w:color w:val="0039A6"/>
      </w:rPr>
      <w:t xml:space="preserve">, D.C. 20036    </w:t>
    </w:r>
    <w:r w:rsidRPr="001A234F">
      <w:rPr>
        <w:rStyle w:val="PageNumber"/>
        <w:rFonts w:cs="Arial"/>
        <w:b/>
        <w:color w:val="0039A6"/>
      </w:rPr>
      <w:t>T</w:t>
    </w:r>
    <w:r>
      <w:rPr>
        <w:rStyle w:val="PageNumber"/>
        <w:rFonts w:cs="Arial"/>
        <w:color w:val="0039A6"/>
      </w:rPr>
      <w:t xml:space="preserve"> [123] 123 4567    </w:t>
    </w:r>
    <w:r w:rsidRPr="001A234F">
      <w:rPr>
        <w:rStyle w:val="PageNumber"/>
        <w:rFonts w:cs="Arial"/>
        <w:b/>
        <w:color w:val="0039A6"/>
      </w:rPr>
      <w:t>F</w:t>
    </w:r>
    <w:r>
      <w:rPr>
        <w:rStyle w:val="PageNumber"/>
        <w:rFonts w:cs="Arial"/>
        <w:color w:val="0039A6"/>
      </w:rPr>
      <w:t xml:space="preserve"> [123] 123 4567    </w:t>
    </w:r>
    <w:r w:rsidRPr="001A234F">
      <w:rPr>
        <w:rStyle w:val="PageNumber"/>
        <w:rFonts w:cs="Arial"/>
        <w:color w:val="0039A6"/>
      </w:rPr>
      <w:t>www.acs.org</w:t>
    </w:r>
    <w:r>
      <w:rPr>
        <w:rStyle w:val="PageNumber"/>
        <w:rFonts w:cs="Arial"/>
        <w:color w:val="0039A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3358" w14:textId="77777777" w:rsidR="0057130E" w:rsidRDefault="005713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13A5C9" w14:textId="77777777" w:rsidR="0057130E" w:rsidRDefault="0057130E">
    <w:pPr>
      <w:pStyle w:val="Footer"/>
    </w:pPr>
  </w:p>
  <w:p w14:paraId="3FCC02A9" w14:textId="77777777" w:rsidR="0057130E" w:rsidRDefault="0057130E"/>
  <w:p w14:paraId="108EE3CA" w14:textId="77777777" w:rsidR="00474890" w:rsidRDefault="004748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6003" w14:textId="77777777" w:rsidR="0057130E" w:rsidRDefault="0057130E" w:rsidP="00184D1D">
    <w:pPr>
      <w:pStyle w:val="Footer"/>
      <w:ind w:left="0"/>
    </w:pPr>
  </w:p>
  <w:p w14:paraId="1C5C3672" w14:textId="77777777" w:rsidR="0057130E" w:rsidRDefault="0057130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1F1A" w14:textId="77777777" w:rsidR="0057130E" w:rsidRPr="001A234F" w:rsidRDefault="00B47083" w:rsidP="00AF4861">
    <w:pPr>
      <w:ind w:left="1512"/>
      <w:rPr>
        <w:rStyle w:val="PageNumber"/>
        <w:rFonts w:cs="Arial"/>
        <w:b/>
        <w:color w:val="0039A6"/>
      </w:rPr>
    </w:pPr>
    <w:r>
      <w:rPr>
        <w:noProof/>
        <w:lang w:eastAsia="zh-CN"/>
      </w:rPr>
      <w:drawing>
        <wp:anchor distT="0" distB="0" distL="114300" distR="114300" simplePos="0" relativeHeight="251659264" behindDoc="0" locked="0" layoutInCell="1" allowOverlap="1" wp14:anchorId="6D64154C" wp14:editId="3392082F">
          <wp:simplePos x="0" y="0"/>
          <wp:positionH relativeFrom="column">
            <wp:posOffset>6285230</wp:posOffset>
          </wp:positionH>
          <wp:positionV relativeFrom="paragraph">
            <wp:posOffset>-288925</wp:posOffset>
          </wp:positionV>
          <wp:extent cx="542925" cy="685800"/>
          <wp:effectExtent l="0" t="0" r="0" b="0"/>
          <wp:wrapSquare wrapText="bothSides"/>
          <wp:docPr id="5" name="Picture 5" descr="iyc_url_RGB_C_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yc_url_RGB_C_sca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130E" w:rsidRPr="001A234F">
      <w:rPr>
        <w:rStyle w:val="PageNumber"/>
        <w:rFonts w:cs="Arial"/>
        <w:b/>
        <w:color w:val="0039A6"/>
      </w:rPr>
      <w:t>American Chemical Society</w:t>
    </w:r>
  </w:p>
  <w:p w14:paraId="71241829" w14:textId="77777777" w:rsidR="0057130E" w:rsidRPr="001A234F" w:rsidRDefault="0057130E" w:rsidP="00AF4861">
    <w:pPr>
      <w:ind w:left="1512"/>
      <w:rPr>
        <w:rFonts w:cs="Arial"/>
        <w:color w:val="0039A6"/>
      </w:rPr>
    </w:pPr>
    <w:r w:rsidRPr="001A234F">
      <w:rPr>
        <w:rStyle w:val="PageNumber"/>
        <w:rFonts w:cs="Arial"/>
        <w:color w:val="0039A6"/>
      </w:rPr>
      <w:t>1155 Sixteenth Street, N.W. Washington</w:t>
    </w:r>
    <w:r w:rsidR="00422D36">
      <w:rPr>
        <w:rStyle w:val="PageNumber"/>
        <w:rFonts w:cs="Arial"/>
        <w:color w:val="0039A6"/>
      </w:rPr>
      <w:t xml:space="preserve">, D.C. 20036    </w:t>
    </w:r>
    <w:r w:rsidRPr="001A234F">
      <w:rPr>
        <w:rStyle w:val="PageNumber"/>
        <w:rFonts w:cs="Arial"/>
        <w:b/>
        <w:color w:val="0039A6"/>
      </w:rPr>
      <w:t>T</w:t>
    </w:r>
    <w:r w:rsidR="00422D36">
      <w:rPr>
        <w:rStyle w:val="PageNumber"/>
        <w:rFonts w:cs="Arial"/>
        <w:color w:val="0039A6"/>
      </w:rPr>
      <w:t xml:space="preserve"> [123] 123 4567    </w:t>
    </w:r>
    <w:r w:rsidRPr="001A234F">
      <w:rPr>
        <w:rStyle w:val="PageNumber"/>
        <w:rFonts w:cs="Arial"/>
        <w:b/>
        <w:color w:val="0039A6"/>
      </w:rPr>
      <w:t>F</w:t>
    </w:r>
    <w:r w:rsidR="00422D36">
      <w:rPr>
        <w:rStyle w:val="PageNumber"/>
        <w:rFonts w:cs="Arial"/>
        <w:color w:val="0039A6"/>
      </w:rPr>
      <w:t xml:space="preserve"> [123] 123 4567    </w:t>
    </w:r>
    <w:r w:rsidRPr="001A234F">
      <w:rPr>
        <w:rStyle w:val="PageNumber"/>
        <w:rFonts w:cs="Arial"/>
        <w:color w:val="0039A6"/>
      </w:rPr>
      <w:t>www.acs.org</w:t>
    </w:r>
    <w:r w:rsidR="00DC7D01">
      <w:rPr>
        <w:rStyle w:val="PageNumber"/>
        <w:rFonts w:cs="Arial"/>
        <w:color w:val="0039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90841" w14:textId="77777777" w:rsidR="00C87ABE" w:rsidRDefault="00C87ABE">
      <w:r>
        <w:separator/>
      </w:r>
    </w:p>
  </w:footnote>
  <w:footnote w:type="continuationSeparator" w:id="0">
    <w:p w14:paraId="754020C9" w14:textId="77777777" w:rsidR="00C87ABE" w:rsidRDefault="00C87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1419" w:tblpY="1543"/>
      <w:tblW w:w="4677" w:type="dxa"/>
      <w:tblLook w:val="01E0" w:firstRow="1" w:lastRow="1" w:firstColumn="1" w:lastColumn="1" w:noHBand="0" w:noVBand="0"/>
    </w:tblPr>
    <w:tblGrid>
      <w:gridCol w:w="4677"/>
    </w:tblGrid>
    <w:tr w:rsidR="009B66FF" w14:paraId="1B780118" w14:textId="77777777" w:rsidTr="00FB1A68">
      <w:trPr>
        <w:trHeight w:val="756"/>
      </w:trPr>
      <w:tc>
        <w:tcPr>
          <w:tcW w:w="4677" w:type="dxa"/>
          <w:shd w:val="clear" w:color="auto" w:fill="auto"/>
        </w:tcPr>
        <w:p w14:paraId="34B19398" w14:textId="77777777" w:rsidR="009B66FF" w:rsidRPr="0048200D" w:rsidRDefault="009B66FF" w:rsidP="0048200D">
          <w:pPr>
            <w:tabs>
              <w:tab w:val="left" w:pos="2565"/>
            </w:tabs>
            <w:ind w:left="0"/>
            <w:rPr>
              <w:b/>
              <w:color w:val="0054A6"/>
              <w:sz w:val="48"/>
              <w:szCs w:val="48"/>
            </w:rPr>
          </w:pPr>
          <w:r>
            <w:rPr>
              <w:noProof/>
              <w:lang w:eastAsia="zh-CN"/>
            </w:rPr>
            <w:drawing>
              <wp:inline distT="0" distB="0" distL="0" distR="0" wp14:anchorId="3EE689FA" wp14:editId="2D4806D3">
                <wp:extent cx="2819400" cy="641350"/>
                <wp:effectExtent l="0" t="0" r="0" b="0"/>
                <wp:docPr id="14" name="Picture 14" descr="acs-localsection-Pittsburgh-cmy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localsection-Pittsburgh-cmy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41350"/>
                        </a:xfrm>
                        <a:prstGeom prst="rect">
                          <a:avLst/>
                        </a:prstGeom>
                        <a:noFill/>
                        <a:ln>
                          <a:noFill/>
                        </a:ln>
                      </pic:spPr>
                    </pic:pic>
                  </a:graphicData>
                </a:graphic>
              </wp:inline>
            </w:drawing>
          </w:r>
        </w:p>
      </w:tc>
    </w:tr>
  </w:tbl>
  <w:p w14:paraId="65CEA525" w14:textId="77777777" w:rsidR="009B66FF" w:rsidRPr="0057130E" w:rsidRDefault="009B66FF" w:rsidP="0083338E">
    <w:pPr>
      <w:pStyle w:val="Header"/>
      <w:tabs>
        <w:tab w:val="clear" w:pos="4320"/>
        <w:tab w:val="clear" w:pos="8640"/>
        <w:tab w:val="left" w:pos="5640"/>
      </w:tabs>
      <w:ind w:left="0"/>
      <w:rPr>
        <w:b/>
        <w:color w:val="0054A6"/>
      </w:rPr>
    </w:pPr>
    <w:r>
      <w:rPr>
        <w:noProof/>
        <w:lang w:eastAsia="zh-CN"/>
      </w:rPr>
      <mc:AlternateContent>
        <mc:Choice Requires="wps">
          <w:drawing>
            <wp:anchor distT="0" distB="0" distL="114300" distR="114300" simplePos="0" relativeHeight="251661312" behindDoc="0" locked="0" layoutInCell="1" allowOverlap="1" wp14:anchorId="3F3A9FAC" wp14:editId="470C6D37">
              <wp:simplePos x="0" y="0"/>
              <wp:positionH relativeFrom="page">
                <wp:posOffset>356870</wp:posOffset>
              </wp:positionH>
              <wp:positionV relativeFrom="paragraph">
                <wp:posOffset>-211455</wp:posOffset>
              </wp:positionV>
              <wp:extent cx="356235" cy="1016000"/>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016000"/>
                      </a:xfrm>
                      <a:prstGeom prst="rect">
                        <a:avLst/>
                      </a:prstGeom>
                      <a:solidFill>
                        <a:srgbClr val="FDC82F"/>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D0823" id="Rectangle 8" o:spid="_x0000_s1026" style="position:absolute;margin-left:28.1pt;margin-top:-16.65pt;width:28.05pt;height:8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" fillcolor="#fdc82f" stroked="f" strokecolor="#036">
              <w10:wrap anchorx="page"/>
            </v:rect>
          </w:pict>
        </mc:Fallback>
      </mc:AlternateContent>
    </w:r>
    <w:r>
      <w:rPr>
        <w:noProof/>
        <w:lang w:eastAsia="zh-CN"/>
      </w:rPr>
      <mc:AlternateContent>
        <mc:Choice Requires="wps">
          <w:drawing>
            <wp:anchor distT="0" distB="0" distL="114300" distR="114300" simplePos="0" relativeHeight="251662336" behindDoc="0" locked="0" layoutInCell="1" allowOverlap="1" wp14:anchorId="42C6A7C1" wp14:editId="5A1E699C">
              <wp:simplePos x="0" y="0"/>
              <wp:positionH relativeFrom="page">
                <wp:posOffset>356235</wp:posOffset>
              </wp:positionH>
              <wp:positionV relativeFrom="page">
                <wp:posOffset>1260475</wp:posOffset>
              </wp:positionV>
              <wp:extent cx="356235" cy="8382000"/>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8382000"/>
                      </a:xfrm>
                      <a:prstGeom prst="rect">
                        <a:avLst/>
                      </a:prstGeom>
                      <a:solidFill>
                        <a:srgbClr val="0039A6"/>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9A854" id="Rectangle 9" o:spid="_x0000_s1026" style="position:absolute;margin-left:28.05pt;margin-top:99.25pt;width:28.05pt;height:66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" fillcolor="#0039a6" stroked="f" strokecolor="#036">
              <w10:wrap anchorx="page" anchory="page"/>
            </v:rect>
          </w:pict>
        </mc:Fallback>
      </mc:AlternateContent>
    </w:r>
    <w:r>
      <w:tab/>
    </w:r>
    <w:r>
      <w:br/>
    </w:r>
    <w:r>
      <w:br/>
    </w:r>
    <w:r>
      <w:br/>
    </w: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1419" w:tblpY="1543"/>
      <w:tblW w:w="4677" w:type="dxa"/>
      <w:tblLook w:val="01E0" w:firstRow="1" w:lastRow="1" w:firstColumn="1" w:lastColumn="1" w:noHBand="0" w:noVBand="0"/>
    </w:tblPr>
    <w:tblGrid>
      <w:gridCol w:w="4677"/>
    </w:tblGrid>
    <w:tr w:rsidR="00BD0BBA" w14:paraId="3A19D600" w14:textId="77777777" w:rsidTr="00FB1A68">
      <w:trPr>
        <w:trHeight w:val="756"/>
      </w:trPr>
      <w:tc>
        <w:tcPr>
          <w:tcW w:w="4677" w:type="dxa"/>
          <w:shd w:val="clear" w:color="auto" w:fill="auto"/>
        </w:tcPr>
        <w:p w14:paraId="07E011DC" w14:textId="77777777" w:rsidR="00BD0BBA" w:rsidRPr="0048200D" w:rsidRDefault="00B47083" w:rsidP="0048200D">
          <w:pPr>
            <w:tabs>
              <w:tab w:val="left" w:pos="2565"/>
            </w:tabs>
            <w:ind w:left="0"/>
            <w:rPr>
              <w:b/>
              <w:color w:val="0054A6"/>
              <w:sz w:val="48"/>
              <w:szCs w:val="48"/>
            </w:rPr>
          </w:pPr>
          <w:r>
            <w:rPr>
              <w:noProof/>
              <w:lang w:eastAsia="zh-CN"/>
            </w:rPr>
            <w:drawing>
              <wp:inline distT="0" distB="0" distL="0" distR="0" wp14:anchorId="26E95C7F" wp14:editId="618E3FBD">
                <wp:extent cx="2819400" cy="641350"/>
                <wp:effectExtent l="0" t="0" r="0" b="0"/>
                <wp:docPr id="1" name="Picture 1" descr="acs-localsection-Pittsburgh-cmy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localsection-Pittsburgh-cmy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41350"/>
                        </a:xfrm>
                        <a:prstGeom prst="rect">
                          <a:avLst/>
                        </a:prstGeom>
                        <a:noFill/>
                        <a:ln>
                          <a:noFill/>
                        </a:ln>
                      </pic:spPr>
                    </pic:pic>
                  </a:graphicData>
                </a:graphic>
              </wp:inline>
            </w:drawing>
          </w:r>
        </w:p>
      </w:tc>
    </w:tr>
  </w:tbl>
  <w:p w14:paraId="0C3396DE" w14:textId="77777777" w:rsidR="0057130E" w:rsidRPr="0057130E" w:rsidRDefault="00B47083" w:rsidP="0083338E">
    <w:pPr>
      <w:pStyle w:val="Header"/>
      <w:tabs>
        <w:tab w:val="clear" w:pos="4320"/>
        <w:tab w:val="clear" w:pos="8640"/>
        <w:tab w:val="left" w:pos="5640"/>
      </w:tabs>
      <w:ind w:left="0"/>
      <w:rPr>
        <w:b/>
        <w:color w:val="0054A6"/>
      </w:rPr>
    </w:pPr>
    <w:r>
      <w:rPr>
        <w:noProof/>
        <w:lang w:eastAsia="zh-CN"/>
      </w:rPr>
      <mc:AlternateContent>
        <mc:Choice Requires="wps">
          <w:drawing>
            <wp:anchor distT="0" distB="0" distL="114300" distR="114300" simplePos="0" relativeHeight="251657216" behindDoc="0" locked="0" layoutInCell="1" allowOverlap="1" wp14:anchorId="29301A11" wp14:editId="3564C0F0">
              <wp:simplePos x="0" y="0"/>
              <wp:positionH relativeFrom="page">
                <wp:posOffset>356870</wp:posOffset>
              </wp:positionH>
              <wp:positionV relativeFrom="paragraph">
                <wp:posOffset>-211455</wp:posOffset>
              </wp:positionV>
              <wp:extent cx="356235" cy="101600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016000"/>
                      </a:xfrm>
                      <a:prstGeom prst="rect">
                        <a:avLst/>
                      </a:prstGeom>
                      <a:solidFill>
                        <a:srgbClr val="FDC82F"/>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0744D" id="Rectangle 8" o:spid="_x0000_s1026" style="position:absolute;margin-left:28.1pt;margin-top:-16.65pt;width:28.05pt;height:8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" fillcolor="#fdc82f" stroked="f" strokecolor="#036">
              <w10:wrap anchorx="page"/>
            </v:rect>
          </w:pict>
        </mc:Fallback>
      </mc:AlternateContent>
    </w:r>
    <w:r>
      <w:rPr>
        <w:noProof/>
        <w:lang w:eastAsia="zh-CN"/>
      </w:rPr>
      <mc:AlternateContent>
        <mc:Choice Requires="wps">
          <w:drawing>
            <wp:anchor distT="0" distB="0" distL="114300" distR="114300" simplePos="0" relativeHeight="251658240" behindDoc="0" locked="0" layoutInCell="1" allowOverlap="1" wp14:anchorId="754A8AF4" wp14:editId="47C1B5B1">
              <wp:simplePos x="0" y="0"/>
              <wp:positionH relativeFrom="page">
                <wp:posOffset>356235</wp:posOffset>
              </wp:positionH>
              <wp:positionV relativeFrom="page">
                <wp:posOffset>1260475</wp:posOffset>
              </wp:positionV>
              <wp:extent cx="356235" cy="838200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8382000"/>
                      </a:xfrm>
                      <a:prstGeom prst="rect">
                        <a:avLst/>
                      </a:prstGeom>
                      <a:solidFill>
                        <a:srgbClr val="0039A6"/>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D9362" id="Rectangle 9" o:spid="_x0000_s1026" style="position:absolute;margin-left:28.05pt;margin-top:99.25pt;width:28.05pt;height:66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" fillcolor="#0039a6" stroked="f" strokecolor="#036">
              <w10:wrap anchorx="page" anchory="page"/>
            </v:rect>
          </w:pict>
        </mc:Fallback>
      </mc:AlternateContent>
    </w:r>
    <w:r w:rsidR="0057130E">
      <w:tab/>
    </w:r>
    <w:r w:rsidR="0057130E">
      <w:br/>
    </w:r>
    <w:r w:rsidR="0057130E">
      <w:br/>
    </w:r>
    <w:r w:rsidR="0057130E">
      <w:br/>
    </w:r>
    <w:r w:rsidR="0057130E">
      <w:br/>
    </w:r>
    <w:r w:rsidR="0057130E">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B142BC"/>
    <w:multiLevelType w:val="hybridMultilevel"/>
    <w:tmpl w:val="F33C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661A5"/>
    <w:multiLevelType w:val="hybridMultilevel"/>
    <w:tmpl w:val="7FC8C228"/>
    <w:lvl w:ilvl="0" w:tplc="57C230DA">
      <w:numFmt w:val="bullet"/>
      <w:lvlText w:val="-"/>
      <w:lvlJc w:val="left"/>
      <w:pPr>
        <w:ind w:left="1555" w:hanging="360"/>
      </w:pPr>
      <w:rPr>
        <w:rFonts w:ascii="Arial" w:eastAsia="Times New Roman" w:hAnsi="Arial" w:cs="Aria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2"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3" w15:restartNumberingAfterBreak="0">
    <w:nsid w:val="5FC25BA7"/>
    <w:multiLevelType w:val="hybridMultilevel"/>
    <w:tmpl w:val="90DCAD12"/>
    <w:lvl w:ilvl="0" w:tplc="57C230DA">
      <w:numFmt w:val="bullet"/>
      <w:lvlText w:val="-"/>
      <w:lvlJc w:val="left"/>
      <w:pPr>
        <w:ind w:left="1195" w:hanging="360"/>
      </w:pPr>
      <w:rPr>
        <w:rFonts w:ascii="Arial" w:eastAsia="Times New Roman" w:hAnsi="Arial" w:cs="Aria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4"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fillcolor="#ffce34" stroke="f" strokecolor="#036">
      <v:fill color="#ffce34"/>
      <v:stroke color="#036"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083"/>
    <w:rsid w:val="00005A37"/>
    <w:rsid w:val="00005B43"/>
    <w:rsid w:val="000144C0"/>
    <w:rsid w:val="00025A07"/>
    <w:rsid w:val="00026BDD"/>
    <w:rsid w:val="00034DA3"/>
    <w:rsid w:val="00043BC4"/>
    <w:rsid w:val="0005227F"/>
    <w:rsid w:val="00052D39"/>
    <w:rsid w:val="000657FF"/>
    <w:rsid w:val="000658B5"/>
    <w:rsid w:val="00071FF5"/>
    <w:rsid w:val="00072BCA"/>
    <w:rsid w:val="00073429"/>
    <w:rsid w:val="00075232"/>
    <w:rsid w:val="00080D3E"/>
    <w:rsid w:val="00091407"/>
    <w:rsid w:val="0009746F"/>
    <w:rsid w:val="000B3521"/>
    <w:rsid w:val="000B590B"/>
    <w:rsid w:val="000C692B"/>
    <w:rsid w:val="000D64A2"/>
    <w:rsid w:val="000E3884"/>
    <w:rsid w:val="000F1FA9"/>
    <w:rsid w:val="000F2324"/>
    <w:rsid w:val="000F30B5"/>
    <w:rsid w:val="00101010"/>
    <w:rsid w:val="0010318E"/>
    <w:rsid w:val="001052BA"/>
    <w:rsid w:val="00137178"/>
    <w:rsid w:val="0013733C"/>
    <w:rsid w:val="0014097A"/>
    <w:rsid w:val="00144043"/>
    <w:rsid w:val="00163C1A"/>
    <w:rsid w:val="00166B70"/>
    <w:rsid w:val="00166CAE"/>
    <w:rsid w:val="001772A3"/>
    <w:rsid w:val="00180F4D"/>
    <w:rsid w:val="00184D1D"/>
    <w:rsid w:val="00192A74"/>
    <w:rsid w:val="001949F3"/>
    <w:rsid w:val="001A0FAA"/>
    <w:rsid w:val="001A234F"/>
    <w:rsid w:val="001A2D79"/>
    <w:rsid w:val="001B69C7"/>
    <w:rsid w:val="001C0870"/>
    <w:rsid w:val="001C3DB3"/>
    <w:rsid w:val="001D4EDC"/>
    <w:rsid w:val="001E4B82"/>
    <w:rsid w:val="001F2193"/>
    <w:rsid w:val="001F62B8"/>
    <w:rsid w:val="0020264E"/>
    <w:rsid w:val="00202F8D"/>
    <w:rsid w:val="00207247"/>
    <w:rsid w:val="00207E2F"/>
    <w:rsid w:val="0022128D"/>
    <w:rsid w:val="00231203"/>
    <w:rsid w:val="0023262B"/>
    <w:rsid w:val="00244267"/>
    <w:rsid w:val="00244C9C"/>
    <w:rsid w:val="00245177"/>
    <w:rsid w:val="00247D04"/>
    <w:rsid w:val="00247F2E"/>
    <w:rsid w:val="002508EA"/>
    <w:rsid w:val="002524B1"/>
    <w:rsid w:val="00257315"/>
    <w:rsid w:val="00262774"/>
    <w:rsid w:val="0027136C"/>
    <w:rsid w:val="00276061"/>
    <w:rsid w:val="00291260"/>
    <w:rsid w:val="002912BB"/>
    <w:rsid w:val="00292305"/>
    <w:rsid w:val="00292DF8"/>
    <w:rsid w:val="002A22C1"/>
    <w:rsid w:val="002A37B4"/>
    <w:rsid w:val="002A49B0"/>
    <w:rsid w:val="002B1CED"/>
    <w:rsid w:val="002B1DBE"/>
    <w:rsid w:val="002C5383"/>
    <w:rsid w:val="002D3E3F"/>
    <w:rsid w:val="002D562A"/>
    <w:rsid w:val="002F1F82"/>
    <w:rsid w:val="002F31A9"/>
    <w:rsid w:val="002F6F95"/>
    <w:rsid w:val="00305BFA"/>
    <w:rsid w:val="00306621"/>
    <w:rsid w:val="00346B0A"/>
    <w:rsid w:val="00346C72"/>
    <w:rsid w:val="0035041B"/>
    <w:rsid w:val="0035383E"/>
    <w:rsid w:val="00355114"/>
    <w:rsid w:val="003558EA"/>
    <w:rsid w:val="00356B3B"/>
    <w:rsid w:val="00360072"/>
    <w:rsid w:val="0036460E"/>
    <w:rsid w:val="00364BA1"/>
    <w:rsid w:val="00366E00"/>
    <w:rsid w:val="00371366"/>
    <w:rsid w:val="003731F7"/>
    <w:rsid w:val="003768DD"/>
    <w:rsid w:val="0038149C"/>
    <w:rsid w:val="0038384C"/>
    <w:rsid w:val="00387752"/>
    <w:rsid w:val="00390A50"/>
    <w:rsid w:val="003A0B9D"/>
    <w:rsid w:val="003A6B23"/>
    <w:rsid w:val="003B3880"/>
    <w:rsid w:val="003B4062"/>
    <w:rsid w:val="003B6B15"/>
    <w:rsid w:val="003C0287"/>
    <w:rsid w:val="003C2E45"/>
    <w:rsid w:val="003C3B7B"/>
    <w:rsid w:val="003E79B8"/>
    <w:rsid w:val="00405B60"/>
    <w:rsid w:val="00412BA3"/>
    <w:rsid w:val="0041524D"/>
    <w:rsid w:val="00415A91"/>
    <w:rsid w:val="00422D36"/>
    <w:rsid w:val="00426EDF"/>
    <w:rsid w:val="00427893"/>
    <w:rsid w:val="00434825"/>
    <w:rsid w:val="004405AA"/>
    <w:rsid w:val="004445FD"/>
    <w:rsid w:val="004538FE"/>
    <w:rsid w:val="00456714"/>
    <w:rsid w:val="0045750B"/>
    <w:rsid w:val="004613B2"/>
    <w:rsid w:val="00464572"/>
    <w:rsid w:val="004660FA"/>
    <w:rsid w:val="004661E8"/>
    <w:rsid w:val="00474890"/>
    <w:rsid w:val="00475AD3"/>
    <w:rsid w:val="0048200D"/>
    <w:rsid w:val="0048236C"/>
    <w:rsid w:val="00483894"/>
    <w:rsid w:val="004904C8"/>
    <w:rsid w:val="00491865"/>
    <w:rsid w:val="00494DC6"/>
    <w:rsid w:val="004A27C8"/>
    <w:rsid w:val="004A32EC"/>
    <w:rsid w:val="004A71AC"/>
    <w:rsid w:val="004B4B6A"/>
    <w:rsid w:val="004B7DE5"/>
    <w:rsid w:val="004C5B20"/>
    <w:rsid w:val="004D3AE8"/>
    <w:rsid w:val="00505675"/>
    <w:rsid w:val="00516F16"/>
    <w:rsid w:val="0053219C"/>
    <w:rsid w:val="00534978"/>
    <w:rsid w:val="005400E2"/>
    <w:rsid w:val="00542CEF"/>
    <w:rsid w:val="0057130E"/>
    <w:rsid w:val="0057151F"/>
    <w:rsid w:val="00576812"/>
    <w:rsid w:val="00580580"/>
    <w:rsid w:val="00591003"/>
    <w:rsid w:val="00591FE5"/>
    <w:rsid w:val="00594266"/>
    <w:rsid w:val="00595ECE"/>
    <w:rsid w:val="005A2EF3"/>
    <w:rsid w:val="005A71B7"/>
    <w:rsid w:val="005A799D"/>
    <w:rsid w:val="005B30C8"/>
    <w:rsid w:val="005B794E"/>
    <w:rsid w:val="005C2206"/>
    <w:rsid w:val="005C7E13"/>
    <w:rsid w:val="005D56E8"/>
    <w:rsid w:val="005E2455"/>
    <w:rsid w:val="005E2BCC"/>
    <w:rsid w:val="00600730"/>
    <w:rsid w:val="00606CE0"/>
    <w:rsid w:val="006122F9"/>
    <w:rsid w:val="006202D6"/>
    <w:rsid w:val="00623B32"/>
    <w:rsid w:val="00633689"/>
    <w:rsid w:val="00633CB8"/>
    <w:rsid w:val="00636FD5"/>
    <w:rsid w:val="00640DB4"/>
    <w:rsid w:val="00643D74"/>
    <w:rsid w:val="006755FD"/>
    <w:rsid w:val="00682637"/>
    <w:rsid w:val="00684AC6"/>
    <w:rsid w:val="0068792F"/>
    <w:rsid w:val="006946A3"/>
    <w:rsid w:val="006A1016"/>
    <w:rsid w:val="006A3AA4"/>
    <w:rsid w:val="006A4143"/>
    <w:rsid w:val="006B0B08"/>
    <w:rsid w:val="006B5F84"/>
    <w:rsid w:val="006C1920"/>
    <w:rsid w:val="006D1439"/>
    <w:rsid w:val="006D261A"/>
    <w:rsid w:val="006D49D8"/>
    <w:rsid w:val="006F3855"/>
    <w:rsid w:val="0072228D"/>
    <w:rsid w:val="0073136B"/>
    <w:rsid w:val="00733873"/>
    <w:rsid w:val="00740CFA"/>
    <w:rsid w:val="007445C2"/>
    <w:rsid w:val="0074677E"/>
    <w:rsid w:val="007605B2"/>
    <w:rsid w:val="00774C3C"/>
    <w:rsid w:val="00795EE7"/>
    <w:rsid w:val="007A005D"/>
    <w:rsid w:val="007A60FF"/>
    <w:rsid w:val="007B2B05"/>
    <w:rsid w:val="007B2EA5"/>
    <w:rsid w:val="007B2FB2"/>
    <w:rsid w:val="007C5D2F"/>
    <w:rsid w:val="007D385F"/>
    <w:rsid w:val="007D6820"/>
    <w:rsid w:val="007E0683"/>
    <w:rsid w:val="007E2AD4"/>
    <w:rsid w:val="007E2EB7"/>
    <w:rsid w:val="007E44D8"/>
    <w:rsid w:val="007F0695"/>
    <w:rsid w:val="007F7856"/>
    <w:rsid w:val="00803438"/>
    <w:rsid w:val="00813202"/>
    <w:rsid w:val="00815625"/>
    <w:rsid w:val="00815FD7"/>
    <w:rsid w:val="00817F43"/>
    <w:rsid w:val="00820AA3"/>
    <w:rsid w:val="00821784"/>
    <w:rsid w:val="00827F21"/>
    <w:rsid w:val="0083338E"/>
    <w:rsid w:val="00842BEA"/>
    <w:rsid w:val="00847F13"/>
    <w:rsid w:val="00851B60"/>
    <w:rsid w:val="00853510"/>
    <w:rsid w:val="0085357A"/>
    <w:rsid w:val="00854D9D"/>
    <w:rsid w:val="008676D8"/>
    <w:rsid w:val="00867811"/>
    <w:rsid w:val="00872075"/>
    <w:rsid w:val="0087358C"/>
    <w:rsid w:val="0088003F"/>
    <w:rsid w:val="008A2731"/>
    <w:rsid w:val="008A46E3"/>
    <w:rsid w:val="008A6282"/>
    <w:rsid w:val="008B4F2B"/>
    <w:rsid w:val="008B69ED"/>
    <w:rsid w:val="008C7432"/>
    <w:rsid w:val="008D6C38"/>
    <w:rsid w:val="008E1990"/>
    <w:rsid w:val="008E4614"/>
    <w:rsid w:val="008E5F28"/>
    <w:rsid w:val="008F42CF"/>
    <w:rsid w:val="0090217A"/>
    <w:rsid w:val="009050B3"/>
    <w:rsid w:val="00915540"/>
    <w:rsid w:val="00915AFB"/>
    <w:rsid w:val="00916629"/>
    <w:rsid w:val="00927691"/>
    <w:rsid w:val="00927782"/>
    <w:rsid w:val="009316E6"/>
    <w:rsid w:val="00946103"/>
    <w:rsid w:val="00946A35"/>
    <w:rsid w:val="0094793A"/>
    <w:rsid w:val="00947C39"/>
    <w:rsid w:val="00951C30"/>
    <w:rsid w:val="009532D2"/>
    <w:rsid w:val="00955F46"/>
    <w:rsid w:val="009607F6"/>
    <w:rsid w:val="00965842"/>
    <w:rsid w:val="00965BD3"/>
    <w:rsid w:val="00966E13"/>
    <w:rsid w:val="009831E8"/>
    <w:rsid w:val="009840B2"/>
    <w:rsid w:val="00994B82"/>
    <w:rsid w:val="009952F4"/>
    <w:rsid w:val="0099633D"/>
    <w:rsid w:val="00997B34"/>
    <w:rsid w:val="009A26FB"/>
    <w:rsid w:val="009A3C48"/>
    <w:rsid w:val="009A55DD"/>
    <w:rsid w:val="009B25F9"/>
    <w:rsid w:val="009B66FF"/>
    <w:rsid w:val="009C3AC7"/>
    <w:rsid w:val="00A003AC"/>
    <w:rsid w:val="00A04A6B"/>
    <w:rsid w:val="00A11FA9"/>
    <w:rsid w:val="00A122AA"/>
    <w:rsid w:val="00A212DB"/>
    <w:rsid w:val="00A33D80"/>
    <w:rsid w:val="00A35865"/>
    <w:rsid w:val="00A41F30"/>
    <w:rsid w:val="00A46771"/>
    <w:rsid w:val="00A46E46"/>
    <w:rsid w:val="00A517E7"/>
    <w:rsid w:val="00A63448"/>
    <w:rsid w:val="00A6470C"/>
    <w:rsid w:val="00A6684F"/>
    <w:rsid w:val="00A74A66"/>
    <w:rsid w:val="00A808F0"/>
    <w:rsid w:val="00A971D1"/>
    <w:rsid w:val="00AA1E8F"/>
    <w:rsid w:val="00AA4AE4"/>
    <w:rsid w:val="00AB2425"/>
    <w:rsid w:val="00AB323E"/>
    <w:rsid w:val="00AC3BF0"/>
    <w:rsid w:val="00AD1F3D"/>
    <w:rsid w:val="00AE0448"/>
    <w:rsid w:val="00AF066C"/>
    <w:rsid w:val="00AF4861"/>
    <w:rsid w:val="00B15254"/>
    <w:rsid w:val="00B15730"/>
    <w:rsid w:val="00B2064F"/>
    <w:rsid w:val="00B30D56"/>
    <w:rsid w:val="00B31BA7"/>
    <w:rsid w:val="00B3316C"/>
    <w:rsid w:val="00B45E2F"/>
    <w:rsid w:val="00B47083"/>
    <w:rsid w:val="00B53FC1"/>
    <w:rsid w:val="00B5426E"/>
    <w:rsid w:val="00B54C84"/>
    <w:rsid w:val="00B55F57"/>
    <w:rsid w:val="00B70891"/>
    <w:rsid w:val="00B75719"/>
    <w:rsid w:val="00B83F26"/>
    <w:rsid w:val="00BA747C"/>
    <w:rsid w:val="00BB5294"/>
    <w:rsid w:val="00BB6C21"/>
    <w:rsid w:val="00BB7461"/>
    <w:rsid w:val="00BC272F"/>
    <w:rsid w:val="00BC6202"/>
    <w:rsid w:val="00BD0BBA"/>
    <w:rsid w:val="00BD5F26"/>
    <w:rsid w:val="00BE20BD"/>
    <w:rsid w:val="00BE61A1"/>
    <w:rsid w:val="00BE78B5"/>
    <w:rsid w:val="00BF20B1"/>
    <w:rsid w:val="00BF2F48"/>
    <w:rsid w:val="00BF69C6"/>
    <w:rsid w:val="00BF71E9"/>
    <w:rsid w:val="00C033EF"/>
    <w:rsid w:val="00C037BF"/>
    <w:rsid w:val="00C11F50"/>
    <w:rsid w:val="00C12043"/>
    <w:rsid w:val="00C21F28"/>
    <w:rsid w:val="00C24D1A"/>
    <w:rsid w:val="00C31DE8"/>
    <w:rsid w:val="00C3599D"/>
    <w:rsid w:val="00C461C6"/>
    <w:rsid w:val="00C47A87"/>
    <w:rsid w:val="00C50125"/>
    <w:rsid w:val="00C56616"/>
    <w:rsid w:val="00C62D59"/>
    <w:rsid w:val="00C725B1"/>
    <w:rsid w:val="00C74891"/>
    <w:rsid w:val="00C77552"/>
    <w:rsid w:val="00C7793E"/>
    <w:rsid w:val="00C8641A"/>
    <w:rsid w:val="00C87ABE"/>
    <w:rsid w:val="00C91EA9"/>
    <w:rsid w:val="00C97ABC"/>
    <w:rsid w:val="00CA00A2"/>
    <w:rsid w:val="00CA029D"/>
    <w:rsid w:val="00CA3C92"/>
    <w:rsid w:val="00CA469E"/>
    <w:rsid w:val="00CC1EC7"/>
    <w:rsid w:val="00CE2406"/>
    <w:rsid w:val="00CE2E71"/>
    <w:rsid w:val="00CE3A1A"/>
    <w:rsid w:val="00CE4764"/>
    <w:rsid w:val="00CF1F36"/>
    <w:rsid w:val="00D06E47"/>
    <w:rsid w:val="00D115E1"/>
    <w:rsid w:val="00D2171E"/>
    <w:rsid w:val="00D25057"/>
    <w:rsid w:val="00D269E3"/>
    <w:rsid w:val="00D31E8E"/>
    <w:rsid w:val="00D443E9"/>
    <w:rsid w:val="00D54B56"/>
    <w:rsid w:val="00D57FC2"/>
    <w:rsid w:val="00D6229A"/>
    <w:rsid w:val="00D76EC3"/>
    <w:rsid w:val="00D82391"/>
    <w:rsid w:val="00D979C2"/>
    <w:rsid w:val="00DA0586"/>
    <w:rsid w:val="00DA7B29"/>
    <w:rsid w:val="00DB3374"/>
    <w:rsid w:val="00DB3571"/>
    <w:rsid w:val="00DB6D06"/>
    <w:rsid w:val="00DC1B0B"/>
    <w:rsid w:val="00DC2032"/>
    <w:rsid w:val="00DC7D01"/>
    <w:rsid w:val="00DC7FA0"/>
    <w:rsid w:val="00DD6472"/>
    <w:rsid w:val="00DF67ED"/>
    <w:rsid w:val="00E02D26"/>
    <w:rsid w:val="00E051F4"/>
    <w:rsid w:val="00E109F9"/>
    <w:rsid w:val="00E1170C"/>
    <w:rsid w:val="00E1194B"/>
    <w:rsid w:val="00E138D9"/>
    <w:rsid w:val="00E161A1"/>
    <w:rsid w:val="00E16BF7"/>
    <w:rsid w:val="00E21A06"/>
    <w:rsid w:val="00E258EF"/>
    <w:rsid w:val="00E33A36"/>
    <w:rsid w:val="00E37C2D"/>
    <w:rsid w:val="00E40CE4"/>
    <w:rsid w:val="00E5070E"/>
    <w:rsid w:val="00E52028"/>
    <w:rsid w:val="00E53537"/>
    <w:rsid w:val="00E55889"/>
    <w:rsid w:val="00E67B8B"/>
    <w:rsid w:val="00E7011A"/>
    <w:rsid w:val="00E70B53"/>
    <w:rsid w:val="00E72962"/>
    <w:rsid w:val="00E73828"/>
    <w:rsid w:val="00E744BE"/>
    <w:rsid w:val="00E754F1"/>
    <w:rsid w:val="00E82DE4"/>
    <w:rsid w:val="00E853A1"/>
    <w:rsid w:val="00E8739D"/>
    <w:rsid w:val="00EA2260"/>
    <w:rsid w:val="00EA3BB0"/>
    <w:rsid w:val="00EB2E4B"/>
    <w:rsid w:val="00EB7290"/>
    <w:rsid w:val="00EC2170"/>
    <w:rsid w:val="00ED1BDB"/>
    <w:rsid w:val="00ED3A2F"/>
    <w:rsid w:val="00EE2984"/>
    <w:rsid w:val="00EE4B4C"/>
    <w:rsid w:val="00EE4B95"/>
    <w:rsid w:val="00EE6589"/>
    <w:rsid w:val="00EF52E9"/>
    <w:rsid w:val="00F046F2"/>
    <w:rsid w:val="00F05145"/>
    <w:rsid w:val="00F06E1C"/>
    <w:rsid w:val="00F113AF"/>
    <w:rsid w:val="00F20894"/>
    <w:rsid w:val="00F32941"/>
    <w:rsid w:val="00F35352"/>
    <w:rsid w:val="00F36EB2"/>
    <w:rsid w:val="00F422E4"/>
    <w:rsid w:val="00F50706"/>
    <w:rsid w:val="00F83D4B"/>
    <w:rsid w:val="00F901FE"/>
    <w:rsid w:val="00F943F0"/>
    <w:rsid w:val="00FA0E1A"/>
    <w:rsid w:val="00FA58E5"/>
    <w:rsid w:val="00FB0C97"/>
    <w:rsid w:val="00FB1A68"/>
    <w:rsid w:val="00FB5EBC"/>
    <w:rsid w:val="00FC0382"/>
    <w:rsid w:val="00FC09A3"/>
    <w:rsid w:val="00FD4360"/>
    <w:rsid w:val="00FE0D70"/>
    <w:rsid w:val="00FE7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fce34" stroke="f" strokecolor="#036">
      <v:fill color="#ffce34"/>
      <v:stroke color="#036" on="f"/>
    </o:shapedefaults>
    <o:shapelayout v:ext="edit">
      <o:idmap v:ext="edit" data="2"/>
    </o:shapelayout>
  </w:shapeDefaults>
  <w:decimalSymbol w:val="."/>
  <w:listSeparator w:val=","/>
  <w14:docId w14:val="2A988145"/>
  <w15:chartTrackingRefBased/>
  <w15:docId w15:val="{28A0B994-2EFD-4CBE-B1D2-48B93875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835"/>
    </w:pPr>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style>
  <w:style w:type="paragraph" w:styleId="Closing">
    <w:name w:val="Closing"/>
    <w:basedOn w:val="Normal"/>
    <w:pPr>
      <w:keepNext/>
      <w:spacing w:line="220" w:lineRule="atLeast"/>
    </w:pPr>
  </w:style>
  <w:style w:type="paragraph" w:customStyle="1" w:styleId="CompanyName">
    <w:name w:val="Company Name"/>
    <w:basedOn w:val="Normal"/>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spacing w:after="120"/>
      <w:ind w:left="1555"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1555"/>
    </w:pPr>
  </w:style>
  <w:style w:type="character" w:styleId="PageNumber">
    <w:name w:val="page number"/>
    <w:rPr>
      <w:sz w:val="18"/>
    </w:rPr>
  </w:style>
  <w:style w:type="paragraph" w:customStyle="1" w:styleId="ReturnAddress">
    <w:name w:val="Return Address"/>
    <w:basedOn w:val="Normal"/>
    <w:pPr>
      <w:keepLines/>
      <w:spacing w:line="200" w:lineRule="atLeast"/>
      <w:ind w:left="0"/>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paragraph" w:styleId="BalloonText">
    <w:name w:val="Balloon Text"/>
    <w:basedOn w:val="Normal"/>
    <w:semiHidden/>
    <w:rsid w:val="002508EA"/>
    <w:rPr>
      <w:rFonts w:ascii="Tahoma" w:hAnsi="Tahoma" w:cs="Tahoma"/>
      <w:sz w:val="16"/>
      <w:szCs w:val="16"/>
    </w:rPr>
  </w:style>
  <w:style w:type="paragraph" w:styleId="List">
    <w:name w:val="List"/>
    <w:basedOn w:val="Normal"/>
    <w:pPr>
      <w:ind w:left="1195" w:hanging="360"/>
    </w:pPr>
  </w:style>
  <w:style w:type="paragraph" w:styleId="List2">
    <w:name w:val="List 2"/>
    <w:basedOn w:val="Normal"/>
    <w:pPr>
      <w:ind w:left="1555" w:hanging="360"/>
    </w:pPr>
  </w:style>
  <w:style w:type="paragraph" w:styleId="List3">
    <w:name w:val="List 3"/>
    <w:basedOn w:val="Normal"/>
    <w:pPr>
      <w:ind w:left="1915" w:hanging="360"/>
    </w:pPr>
  </w:style>
  <w:style w:type="paragraph" w:styleId="List4">
    <w:name w:val="List 4"/>
    <w:basedOn w:val="Normal"/>
    <w:pPr>
      <w:ind w:left="2275" w:hanging="360"/>
    </w:pPr>
  </w:style>
  <w:style w:type="paragraph" w:styleId="List5">
    <w:name w:val="List 5"/>
    <w:basedOn w:val="Normal"/>
    <w:pPr>
      <w:ind w:left="2635" w:hanging="360"/>
    </w:pPr>
  </w:style>
  <w:style w:type="paragraph" w:styleId="ListBullet">
    <w:name w:val="List Bullet"/>
    <w:basedOn w:val="Normal"/>
    <w:autoRedefine/>
    <w:pPr>
      <w:numPr>
        <w:numId w:val="3"/>
      </w:numPr>
      <w:ind w:left="1195"/>
    </w:pPr>
  </w:style>
  <w:style w:type="paragraph" w:styleId="ListBullet2">
    <w:name w:val="List Bullet 2"/>
    <w:basedOn w:val="Normal"/>
    <w:autoRedefine/>
    <w:pPr>
      <w:numPr>
        <w:numId w:val="4"/>
      </w:numPr>
      <w:ind w:left="1555"/>
    </w:pPr>
  </w:style>
  <w:style w:type="paragraph" w:styleId="ListBullet3">
    <w:name w:val="List Bullet 3"/>
    <w:basedOn w:val="Normal"/>
    <w:autoRedefine/>
    <w:pPr>
      <w:numPr>
        <w:numId w:val="5"/>
      </w:numPr>
      <w:ind w:left="1915"/>
    </w:pPr>
  </w:style>
  <w:style w:type="paragraph" w:styleId="ListBullet4">
    <w:name w:val="List Bullet 4"/>
    <w:basedOn w:val="Normal"/>
    <w:autoRedefine/>
    <w:pPr>
      <w:numPr>
        <w:numId w:val="6"/>
      </w:numPr>
      <w:ind w:left="2275"/>
    </w:pPr>
  </w:style>
  <w:style w:type="paragraph" w:styleId="ListBullet5">
    <w:name w:val="List Bullet 5"/>
    <w:basedOn w:val="Normal"/>
    <w:autoRedefine/>
    <w:pPr>
      <w:numPr>
        <w:numId w:val="7"/>
      </w:numPr>
      <w:ind w:left="2635"/>
    </w:pPr>
  </w:style>
  <w:style w:type="paragraph" w:styleId="ListContinue">
    <w:name w:val="List Continue"/>
    <w:basedOn w:val="Normal"/>
    <w:pPr>
      <w:spacing w:after="120"/>
      <w:ind w:left="1195"/>
    </w:pPr>
  </w:style>
  <w:style w:type="paragraph" w:styleId="ListContinue2">
    <w:name w:val="List Continue 2"/>
    <w:basedOn w:val="Normal"/>
    <w:pPr>
      <w:spacing w:after="120"/>
      <w:ind w:left="1555"/>
    </w:pPr>
  </w:style>
  <w:style w:type="paragraph" w:styleId="ListContinue3">
    <w:name w:val="List Continue 3"/>
    <w:basedOn w:val="Normal"/>
    <w:pPr>
      <w:spacing w:after="120"/>
      <w:ind w:left="1915"/>
    </w:pPr>
  </w:style>
  <w:style w:type="paragraph" w:styleId="ListContinue4">
    <w:name w:val="List Continue 4"/>
    <w:basedOn w:val="Normal"/>
    <w:pPr>
      <w:spacing w:after="120"/>
      <w:ind w:left="2275"/>
    </w:pPr>
  </w:style>
  <w:style w:type="paragraph" w:styleId="ListContinue5">
    <w:name w:val="List Continue 5"/>
    <w:basedOn w:val="Normal"/>
    <w:pPr>
      <w:spacing w:after="120"/>
      <w:ind w:left="2635"/>
    </w:pPr>
  </w:style>
  <w:style w:type="paragraph" w:styleId="ListNumber">
    <w:name w:val="List Number"/>
    <w:basedOn w:val="Normal"/>
    <w:pPr>
      <w:numPr>
        <w:numId w:val="8"/>
      </w:numPr>
      <w:ind w:left="1195"/>
    </w:pPr>
  </w:style>
  <w:style w:type="paragraph" w:styleId="ListNumber2">
    <w:name w:val="List Number 2"/>
    <w:basedOn w:val="Normal"/>
    <w:pPr>
      <w:numPr>
        <w:numId w:val="9"/>
      </w:numPr>
      <w:ind w:left="1555"/>
    </w:pPr>
  </w:style>
  <w:style w:type="paragraph" w:styleId="ListNumber3">
    <w:name w:val="List Number 3"/>
    <w:basedOn w:val="Normal"/>
    <w:pPr>
      <w:numPr>
        <w:numId w:val="10"/>
      </w:numPr>
      <w:ind w:left="1915"/>
    </w:pPr>
  </w:style>
  <w:style w:type="paragraph" w:styleId="ListNumber4">
    <w:name w:val="List Number 4"/>
    <w:basedOn w:val="Normal"/>
    <w:pPr>
      <w:numPr>
        <w:numId w:val="11"/>
      </w:numPr>
      <w:ind w:left="2275"/>
    </w:pPr>
  </w:style>
  <w:style w:type="paragraph" w:styleId="ListNumber5">
    <w:name w:val="List Number 5"/>
    <w:basedOn w:val="Normal"/>
    <w:pPr>
      <w:numPr>
        <w:numId w:val="12"/>
      </w:numPr>
      <w:ind w:left="2635"/>
    </w:pPr>
  </w:style>
  <w:style w:type="table" w:styleId="TableGrid">
    <w:name w:val="Table Grid"/>
    <w:basedOn w:val="TableNormal"/>
    <w:rsid w:val="000F1FA9"/>
    <w:pPr>
      <w:ind w:left="83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7D01"/>
    <w:rPr>
      <w:color w:val="0000FF"/>
      <w:u w:val="single"/>
    </w:rPr>
  </w:style>
  <w:style w:type="character" w:styleId="PlaceholderText">
    <w:name w:val="Placeholder Text"/>
    <w:basedOn w:val="DefaultParagraphFont"/>
    <w:uiPriority w:val="99"/>
    <w:semiHidden/>
    <w:rsid w:val="007F0695"/>
    <w:rPr>
      <w:color w:val="808080"/>
    </w:rPr>
  </w:style>
  <w:style w:type="character" w:customStyle="1" w:styleId="st">
    <w:name w:val="st"/>
    <w:basedOn w:val="DefaultParagraphFont"/>
    <w:rsid w:val="00E82DE4"/>
  </w:style>
  <w:style w:type="character" w:styleId="Emphasis">
    <w:name w:val="Emphasis"/>
    <w:basedOn w:val="DefaultParagraphFont"/>
    <w:uiPriority w:val="20"/>
    <w:qFormat/>
    <w:rsid w:val="00E82DE4"/>
    <w:rPr>
      <w:i/>
      <w:iCs/>
    </w:rPr>
  </w:style>
  <w:style w:type="character" w:styleId="UnresolvedMention">
    <w:name w:val="Unresolved Mention"/>
    <w:basedOn w:val="DefaultParagraphFont"/>
    <w:uiPriority w:val="99"/>
    <w:semiHidden/>
    <w:unhideWhenUsed/>
    <w:rsid w:val="00817F43"/>
    <w:rPr>
      <w:color w:val="605E5C"/>
      <w:shd w:val="clear" w:color="auto" w:fill="E1DFDD"/>
    </w:rPr>
  </w:style>
  <w:style w:type="paragraph" w:styleId="ListParagraph">
    <w:name w:val="List Paragraph"/>
    <w:basedOn w:val="Normal"/>
    <w:uiPriority w:val="34"/>
    <w:qFormat/>
    <w:rsid w:val="00E50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06241">
      <w:bodyDiv w:val="1"/>
      <w:marLeft w:val="0"/>
      <w:marRight w:val="0"/>
      <w:marTop w:val="0"/>
      <w:marBottom w:val="0"/>
      <w:divBdr>
        <w:top w:val="none" w:sz="0" w:space="0" w:color="auto"/>
        <w:left w:val="none" w:sz="0" w:space="0" w:color="auto"/>
        <w:bottom w:val="none" w:sz="0" w:space="0" w:color="auto"/>
        <w:right w:val="none" w:sz="0" w:space="0" w:color="auto"/>
      </w:divBdr>
    </w:div>
    <w:div w:id="1764719643">
      <w:bodyDiv w:val="1"/>
      <w:marLeft w:val="0"/>
      <w:marRight w:val="0"/>
      <w:marTop w:val="0"/>
      <w:marBottom w:val="0"/>
      <w:divBdr>
        <w:top w:val="none" w:sz="0" w:space="0" w:color="auto"/>
        <w:left w:val="none" w:sz="0" w:space="0" w:color="auto"/>
        <w:bottom w:val="none" w:sz="0" w:space="0" w:color="auto"/>
        <w:right w:val="none" w:sz="0" w:space="0" w:color="auto"/>
      </w:divBdr>
    </w:div>
    <w:div w:id="212811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AppData\Local\Temp\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Letterhead.dot</Template>
  <TotalTime>66</TotalTime>
  <Pages>3</Pages>
  <Words>793</Words>
  <Characters>4523</Characters>
  <Application>Microsoft Office Word</Application>
  <DocSecurity>0</DocSecurity>
  <PresentationFormat>11|.DOT</PresentationFormat>
  <Lines>37</Lines>
  <Paragraphs>10</Paragraphs>
  <ScaleCrop>false</ScaleCrop>
  <HeadingPairs>
    <vt:vector size="2" baseType="variant">
      <vt:variant>
        <vt:lpstr>Title</vt:lpstr>
      </vt:variant>
      <vt:variant>
        <vt:i4>1</vt:i4>
      </vt:variant>
    </vt:vector>
  </HeadingPairs>
  <TitlesOfParts>
    <vt:vector size="1" baseType="lpstr">
      <vt:lpstr>letterhead-with-title.DOC</vt:lpstr>
    </vt:vector>
  </TitlesOfParts>
  <Manager/>
  <Company>Microsoft Corporation</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letterhead-with-title.DOC</dc:title>
  <dc:subject/>
  <dc:creator>Brad</dc:creator>
  <cp:keywords>branding, IYC, 2011</cp:keywords>
  <dc:description/>
  <cp:lastModifiedBy>Mandato, Alysia</cp:lastModifiedBy>
  <cp:revision>3</cp:revision>
  <cp:lastPrinted>2008-08-04T14:54:00Z</cp:lastPrinted>
  <dcterms:created xsi:type="dcterms:W3CDTF">2021-12-15T23:03:00Z</dcterms:created>
  <dcterms:modified xsi:type="dcterms:W3CDTF">2021-12-16T00:05:00Z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y fmtid="{D5CDD505-2E9C-101B-9397-08002B2CF9AE}" pid="3" name="ACSDepartment">
    <vt:lpwstr>20</vt:lpwstr>
  </property>
  <property fmtid="{D5CDD505-2E9C-101B-9397-08002B2CF9AE}" pid="4" name="ACSReviewPeriod">
    <vt:lpwstr>6 months</vt:lpwstr>
  </property>
  <property fmtid="{D5CDD505-2E9C-101B-9397-08002B2CF9AE}" pid="5" name="Body">
    <vt:lpwstr/>
  </property>
  <property fmtid="{D5CDD505-2E9C-101B-9397-08002B2CF9AE}" pid="6" name="ACSFormType">
    <vt:lpwstr>4</vt:lpwstr>
  </property>
  <property fmtid="{D5CDD505-2E9C-101B-9397-08002B2CF9AE}" pid="7" name="ContentType">
    <vt:lpwstr>ACS Document</vt:lpwstr>
  </property>
  <property fmtid="{D5CDD505-2E9C-101B-9397-08002B2CF9AE}" pid="8" name="ACSFormCategory">
    <vt:lpwstr>9</vt:lpwstr>
  </property>
  <property fmtid="{D5CDD505-2E9C-101B-9397-08002B2CF9AE}" pid="9" name="ACSDivision">
    <vt:lpwstr>7</vt:lpwstr>
  </property>
  <property fmtid="{D5CDD505-2E9C-101B-9397-08002B2CF9AE}" pid="10" name="ACSOffice">
    <vt:lpwstr/>
  </property>
</Properties>
</file>